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07C60" w14:textId="77777777" w:rsidR="003D46F3" w:rsidRDefault="003D46F3">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p>
    <w:p w14:paraId="0F90293F" w14:textId="77777777" w:rsidR="003D46F3" w:rsidRDefault="003D46F3">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p>
    <w:p w14:paraId="288B1C79" w14:textId="77777777" w:rsidR="003D46F3" w:rsidRDefault="00000000">
      <w:pPr>
        <w:pBdr>
          <w:top w:val="nil"/>
          <w:left w:val="nil"/>
          <w:bottom w:val="nil"/>
          <w:right w:val="nil"/>
          <w:between w:val="nil"/>
        </w:pBdr>
        <w:spacing w:after="0" w:line="240" w:lineRule="auto"/>
        <w:ind w:left="0" w:hanging="2"/>
        <w:jc w:val="right"/>
        <w:rPr>
          <w:rFonts w:ascii="Arial" w:eastAsia="Arial" w:hAnsi="Arial" w:cs="Arial"/>
          <w:color w:val="000000"/>
          <w:sz w:val="20"/>
          <w:szCs w:val="20"/>
        </w:rPr>
      </w:pPr>
      <w:r>
        <w:rPr>
          <w:rFonts w:ascii="Arial" w:eastAsia="Arial" w:hAnsi="Arial" w:cs="Arial"/>
          <w:i/>
          <w:iCs/>
          <w:color w:val="000000"/>
          <w:sz w:val="20"/>
          <w:szCs w:val="20"/>
        </w:rPr>
        <w:t>Załącznik nr 5</w:t>
      </w:r>
    </w:p>
    <w:p w14:paraId="7BD0057A" w14:textId="77777777" w:rsidR="003D46F3" w:rsidRDefault="00000000">
      <w:pPr>
        <w:pBdr>
          <w:top w:val="nil"/>
          <w:left w:val="nil"/>
          <w:bottom w:val="nil"/>
          <w:right w:val="nil"/>
          <w:between w:val="nil"/>
        </w:pBdr>
        <w:spacing w:after="160" w:line="240" w:lineRule="auto"/>
        <w:ind w:left="0" w:hanging="2"/>
        <w:jc w:val="right"/>
        <w:rPr>
          <w:rFonts w:ascii="Arial" w:eastAsia="Arial" w:hAnsi="Arial" w:cs="Arial"/>
          <w:color w:val="000000"/>
          <w:sz w:val="20"/>
          <w:szCs w:val="20"/>
        </w:rPr>
      </w:pPr>
      <w:r>
        <w:rPr>
          <w:rFonts w:ascii="Arial" w:eastAsia="Arial" w:hAnsi="Arial" w:cs="Arial"/>
          <w:i/>
          <w:iCs/>
          <w:color w:val="000000"/>
          <w:sz w:val="20"/>
          <w:szCs w:val="20"/>
        </w:rPr>
        <w:t>do Procedury ogłaszania, oceny i wyboru wniosków o wsparcie</w:t>
      </w:r>
    </w:p>
    <w:tbl>
      <w:tblPr>
        <w:tblStyle w:val="a"/>
        <w:tblW w:w="103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108"/>
        <w:gridCol w:w="2869"/>
        <w:gridCol w:w="2092"/>
        <w:gridCol w:w="1843"/>
      </w:tblGrid>
      <w:tr w:rsidR="003D46F3" w14:paraId="03D14020" w14:textId="77777777">
        <w:trPr>
          <w:trHeight w:val="1587"/>
        </w:trPr>
        <w:tc>
          <w:tcPr>
            <w:tcW w:w="3510" w:type="dxa"/>
            <w:gridSpan w:val="2"/>
            <w:tcBorders>
              <w:bottom w:val="single" w:sz="4" w:space="0" w:color="000000"/>
            </w:tcBorders>
          </w:tcPr>
          <w:p w14:paraId="766F0A02"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p w14:paraId="1CDFF620" w14:textId="77777777" w:rsidR="003D46F3" w:rsidRDefault="003D46F3">
            <w:pPr>
              <w:pBdr>
                <w:top w:val="nil"/>
                <w:left w:val="nil"/>
                <w:bottom w:val="nil"/>
                <w:right w:val="nil"/>
                <w:between w:val="nil"/>
              </w:pBdr>
              <w:spacing w:after="0"/>
              <w:ind w:left="0" w:hanging="2"/>
              <w:jc w:val="both"/>
              <w:rPr>
                <w:rFonts w:ascii="Arial" w:eastAsia="Arial" w:hAnsi="Arial" w:cs="Arial"/>
                <w:color w:val="000000"/>
              </w:rPr>
            </w:pPr>
          </w:p>
          <w:p w14:paraId="56F1E5CB" w14:textId="77777777" w:rsidR="003D46F3" w:rsidRDefault="003D46F3">
            <w:pPr>
              <w:pBdr>
                <w:top w:val="nil"/>
                <w:left w:val="nil"/>
                <w:bottom w:val="nil"/>
                <w:right w:val="nil"/>
                <w:between w:val="nil"/>
              </w:pBdr>
              <w:spacing w:after="0"/>
              <w:ind w:left="0" w:hanging="2"/>
              <w:jc w:val="both"/>
              <w:rPr>
                <w:rFonts w:ascii="Arial" w:eastAsia="Arial" w:hAnsi="Arial" w:cs="Arial"/>
                <w:color w:val="000000"/>
              </w:rPr>
            </w:pPr>
          </w:p>
          <w:p w14:paraId="1909711E" w14:textId="77777777" w:rsidR="003D46F3" w:rsidRDefault="003D46F3">
            <w:pPr>
              <w:pBdr>
                <w:top w:val="nil"/>
                <w:left w:val="nil"/>
                <w:bottom w:val="nil"/>
                <w:right w:val="nil"/>
                <w:between w:val="nil"/>
              </w:pBdr>
              <w:spacing w:after="0"/>
              <w:ind w:left="0" w:hanging="2"/>
              <w:jc w:val="both"/>
              <w:rPr>
                <w:rFonts w:ascii="Arial" w:eastAsia="Arial" w:hAnsi="Arial" w:cs="Arial"/>
                <w:color w:val="000000"/>
              </w:rPr>
            </w:pPr>
          </w:p>
          <w:p w14:paraId="1A45539C" w14:textId="77777777" w:rsidR="003D46F3" w:rsidRDefault="003D46F3">
            <w:pPr>
              <w:pBdr>
                <w:top w:val="nil"/>
                <w:left w:val="nil"/>
                <w:bottom w:val="nil"/>
                <w:right w:val="nil"/>
                <w:between w:val="nil"/>
              </w:pBdr>
              <w:spacing w:after="0"/>
              <w:ind w:left="0" w:hanging="2"/>
              <w:jc w:val="center"/>
              <w:rPr>
                <w:rFonts w:ascii="Arial" w:eastAsia="Arial" w:hAnsi="Arial" w:cs="Arial"/>
                <w:color w:val="000000"/>
              </w:rPr>
            </w:pPr>
          </w:p>
          <w:p w14:paraId="70A534A0"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i/>
                <w:iCs/>
                <w:color w:val="000000"/>
              </w:rPr>
              <w:t>Miejsce na pieczątkę LGD</w:t>
            </w:r>
          </w:p>
        </w:tc>
        <w:tc>
          <w:tcPr>
            <w:tcW w:w="6804" w:type="dxa"/>
            <w:gridSpan w:val="3"/>
            <w:tcBorders>
              <w:bottom w:val="single" w:sz="4" w:space="0" w:color="000000"/>
            </w:tcBorders>
          </w:tcPr>
          <w:p w14:paraId="0CE0DDBB" w14:textId="77777777" w:rsidR="003D46F3" w:rsidRDefault="00000000">
            <w:pPr>
              <w:pBdr>
                <w:top w:val="nil"/>
                <w:left w:val="nil"/>
                <w:bottom w:val="nil"/>
                <w:right w:val="nil"/>
                <w:between w:val="nil"/>
              </w:pBdr>
              <w:spacing w:before="120" w:after="0" w:line="240" w:lineRule="auto"/>
              <w:ind w:left="0" w:hanging="2"/>
              <w:jc w:val="center"/>
              <w:rPr>
                <w:rFonts w:ascii="Arial" w:eastAsia="Arial" w:hAnsi="Arial" w:cs="Arial"/>
                <w:color w:val="000000"/>
              </w:rPr>
            </w:pPr>
            <w:r>
              <w:rPr>
                <w:rFonts w:ascii="Arial" w:eastAsia="Arial" w:hAnsi="Arial" w:cs="Arial"/>
                <w:b/>
                <w:bCs/>
                <w:color w:val="000000"/>
              </w:rPr>
              <w:t xml:space="preserve">KARTA OCENY ZGODNOŚCI OPERACJI </w:t>
            </w:r>
          </w:p>
          <w:p w14:paraId="29A70F4C"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Z Lokalną Strategią Rozwoju Dolina Strugu 2029 (LSR)</w:t>
            </w:r>
          </w:p>
          <w:p w14:paraId="0902B193"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Stowarzyszenia “Lokalna Grupa Działania -</w:t>
            </w:r>
          </w:p>
          <w:p w14:paraId="47631B82"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Lider Dolina Strugu”</w:t>
            </w:r>
          </w:p>
          <w:p w14:paraId="40233287"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i/>
                <w:iCs/>
                <w:color w:val="000000"/>
              </w:rPr>
              <w:t xml:space="preserve"> w tym z programem</w:t>
            </w:r>
          </w:p>
          <w:p w14:paraId="215638E4"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 WERYFIKACJA UZUPEŁNIEŃ</w:t>
            </w:r>
          </w:p>
        </w:tc>
      </w:tr>
      <w:tr w:rsidR="003D46F3" w14:paraId="69FC922C" w14:textId="77777777">
        <w:trPr>
          <w:trHeight w:val="1129"/>
        </w:trPr>
        <w:tc>
          <w:tcPr>
            <w:tcW w:w="10314" w:type="dxa"/>
            <w:gridSpan w:val="5"/>
            <w:tcBorders>
              <w:bottom w:val="single" w:sz="4" w:space="0" w:color="000000"/>
            </w:tcBorders>
          </w:tcPr>
          <w:p w14:paraId="0D95AF12"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INFORMACJA I INSTRUKCJA WYPEŁNIANIA KARTY:</w:t>
            </w:r>
          </w:p>
          <w:p w14:paraId="4269F5CB" w14:textId="77777777" w:rsidR="003D46F3" w:rsidRDefault="00000000">
            <w:pPr>
              <w:numPr>
                <w:ilvl w:val="0"/>
                <w:numId w:val="2"/>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Karta kontrolna wniosku składa się z 5 części i obejmuje:</w:t>
            </w:r>
          </w:p>
          <w:p w14:paraId="760745AF" w14:textId="77777777" w:rsidR="003D46F3" w:rsidRDefault="00000000">
            <w:pPr>
              <w:numPr>
                <w:ilvl w:val="0"/>
                <w:numId w:val="1"/>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część I – informacje ogólne o wnioskodawcy, </w:t>
            </w:r>
          </w:p>
          <w:p w14:paraId="10093BB8" w14:textId="77777777" w:rsidR="003D46F3" w:rsidRDefault="00000000">
            <w:pPr>
              <w:numPr>
                <w:ilvl w:val="0"/>
                <w:numId w:val="1"/>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część II – ocenę warunków formalnych, które podlegają uzupełnieniu przez wnioskodawcę, </w:t>
            </w:r>
          </w:p>
          <w:p w14:paraId="4D44C01C" w14:textId="77777777" w:rsidR="003D46F3" w:rsidRDefault="00000000">
            <w:pPr>
              <w:numPr>
                <w:ilvl w:val="0"/>
                <w:numId w:val="1"/>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III – ocenę realizacji celów i przedsięwzięć LSR, przez osiąganie zaplanowanych w LSR wskaźników,</w:t>
            </w:r>
          </w:p>
          <w:p w14:paraId="618AC9D6" w14:textId="77777777" w:rsidR="003D46F3" w:rsidRDefault="00000000">
            <w:pPr>
              <w:numPr>
                <w:ilvl w:val="0"/>
                <w:numId w:val="1"/>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IV – ocenę zgodności operacji z warunkami udzielania wsparcia określonymi</w:t>
            </w:r>
            <w:r>
              <w:rPr>
                <w:rFonts w:ascii="Arial" w:eastAsia="Arial" w:hAnsi="Arial" w:cs="Arial"/>
                <w:b/>
                <w:bCs/>
                <w:color w:val="000000"/>
              </w:rPr>
              <w:t xml:space="preserve"> </w:t>
            </w:r>
            <w:r>
              <w:rPr>
                <w:rFonts w:ascii="Arial" w:eastAsia="Arial" w:hAnsi="Arial" w:cs="Arial"/>
                <w:color w:val="000000"/>
                <w:sz w:val="20"/>
                <w:szCs w:val="20"/>
              </w:rPr>
              <w:t>dla programu PS WPR 2023 – 2027,</w:t>
            </w:r>
          </w:p>
          <w:p w14:paraId="246E0484" w14:textId="77777777" w:rsidR="003D46F3" w:rsidRDefault="00000000">
            <w:pPr>
              <w:numPr>
                <w:ilvl w:val="0"/>
                <w:numId w:val="1"/>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część V – podsumowanie końcowe przeprowadzonej oceny uzupełnień.</w:t>
            </w:r>
          </w:p>
          <w:p w14:paraId="2BAFF367" w14:textId="77777777" w:rsidR="003D46F3" w:rsidRDefault="00000000">
            <w:pPr>
              <w:numPr>
                <w:ilvl w:val="0"/>
                <w:numId w:val="2"/>
              </w:num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Kartę wypełnia się przy zastosowaniu ogólnej wskazówki dotyczącej odpowiedzi TAK, NIE, ND, tj.:</w:t>
            </w:r>
          </w:p>
          <w:p w14:paraId="181979C8" w14:textId="77777777" w:rsidR="003D46F3"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TAK</w:t>
            </w:r>
            <w:r>
              <w:rPr>
                <w:rFonts w:ascii="Arial" w:eastAsia="Arial" w:hAnsi="Arial" w:cs="Arial"/>
                <w:color w:val="000000"/>
                <w:sz w:val="20"/>
                <w:szCs w:val="20"/>
              </w:rPr>
              <w:t xml:space="preserve"> – możliwe jest udzielenie jednoznaczne pozytywnej odpowiedzi na pytanie,</w:t>
            </w:r>
          </w:p>
          <w:p w14:paraId="2461AC73" w14:textId="77777777" w:rsidR="003D46F3"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NIE</w:t>
            </w:r>
            <w:r>
              <w:rPr>
                <w:rFonts w:ascii="Arial" w:eastAsia="Arial" w:hAnsi="Arial" w:cs="Arial"/>
                <w:color w:val="000000"/>
                <w:sz w:val="20"/>
                <w:szCs w:val="20"/>
              </w:rPr>
              <w:t xml:space="preserve"> – możliwe jest udzielenie jednoznacznej negatywnej odpowiedzi lub na podstawie dostępnych informacji </w:t>
            </w:r>
            <w:r>
              <w:rPr>
                <w:rFonts w:ascii="Arial" w:eastAsia="Arial" w:hAnsi="Arial" w:cs="Arial"/>
                <w:color w:val="000000"/>
                <w:sz w:val="20"/>
                <w:szCs w:val="20"/>
              </w:rPr>
              <w:br/>
              <w:t>i dokumentów nie można potwierdzić spełniania danego kryterium,</w:t>
            </w:r>
          </w:p>
          <w:p w14:paraId="5221737F" w14:textId="77777777" w:rsidR="003D46F3" w:rsidRDefault="00000000">
            <w:p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b/>
                <w:bCs/>
                <w:color w:val="000000"/>
                <w:sz w:val="20"/>
                <w:szCs w:val="20"/>
              </w:rPr>
              <w:t>ND</w:t>
            </w:r>
            <w:r>
              <w:rPr>
                <w:rFonts w:ascii="Arial" w:eastAsia="Arial" w:hAnsi="Arial" w:cs="Arial"/>
                <w:color w:val="000000"/>
                <w:sz w:val="20"/>
                <w:szCs w:val="20"/>
              </w:rPr>
              <w:t xml:space="preserve"> – weryfikowany punkt karty nie dotyczy danego warunku/wnioskodawcy/operacji,</w:t>
            </w:r>
          </w:p>
          <w:p w14:paraId="6858A00F" w14:textId="77777777" w:rsidR="003D46F3" w:rsidRDefault="00000000">
            <w:pPr>
              <w:numPr>
                <w:ilvl w:val="0"/>
                <w:numId w:val="2"/>
              </w:numPr>
              <w:pBdr>
                <w:top w:val="nil"/>
                <w:left w:val="nil"/>
                <w:bottom w:val="nil"/>
                <w:right w:val="nil"/>
                <w:between w:val="nil"/>
              </w:pBdr>
              <w:shd w:val="clear" w:color="auto" w:fill="FFFFFF"/>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Wypełnienie karty polega na  postawieniu znaku „x” w odpowiednim polu (kratce).</w:t>
            </w:r>
          </w:p>
          <w:p w14:paraId="2B013FE2"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sz w:val="20"/>
                <w:szCs w:val="20"/>
              </w:rPr>
              <w:t>Sposób interpretacji wyniku weryfikacji podano w przypisach do poszczególnych części karty.</w:t>
            </w:r>
          </w:p>
        </w:tc>
      </w:tr>
      <w:tr w:rsidR="003D46F3" w14:paraId="3FEAE295" w14:textId="77777777">
        <w:trPr>
          <w:trHeight w:val="135"/>
        </w:trPr>
        <w:tc>
          <w:tcPr>
            <w:tcW w:w="10314" w:type="dxa"/>
            <w:gridSpan w:val="5"/>
            <w:tcBorders>
              <w:left w:val="nil"/>
              <w:right w:val="nil"/>
            </w:tcBorders>
          </w:tcPr>
          <w:p w14:paraId="1980905B"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p w14:paraId="742EBBE3"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3D46F3" w14:paraId="6814ADEF" w14:textId="77777777">
        <w:trPr>
          <w:trHeight w:val="268"/>
        </w:trPr>
        <w:tc>
          <w:tcPr>
            <w:tcW w:w="10314" w:type="dxa"/>
            <w:gridSpan w:val="5"/>
            <w:shd w:val="clear" w:color="auto" w:fill="D9D9D9"/>
          </w:tcPr>
          <w:p w14:paraId="3103565B"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I. Informacje ogólne</w:t>
            </w:r>
          </w:p>
        </w:tc>
      </w:tr>
      <w:tr w:rsidR="003D46F3" w14:paraId="3DF5140C" w14:textId="77777777">
        <w:trPr>
          <w:trHeight w:val="782"/>
        </w:trPr>
        <w:tc>
          <w:tcPr>
            <w:tcW w:w="3402" w:type="dxa"/>
            <w:shd w:val="clear" w:color="auto" w:fill="F2F2F2"/>
          </w:tcPr>
          <w:p w14:paraId="7C619199"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NUMER NABORU</w:t>
            </w:r>
          </w:p>
          <w:p w14:paraId="461B8A60" w14:textId="77777777" w:rsidR="003D46F3" w:rsidRDefault="003D46F3">
            <w:pPr>
              <w:pBdr>
                <w:top w:val="nil"/>
                <w:left w:val="nil"/>
                <w:bottom w:val="nil"/>
                <w:right w:val="nil"/>
                <w:between w:val="nil"/>
              </w:pBdr>
              <w:spacing w:after="0" w:line="240" w:lineRule="auto"/>
              <w:ind w:left="0" w:hanging="2"/>
              <w:jc w:val="both"/>
              <w:rPr>
                <w:rFonts w:ascii="Arial" w:eastAsia="Arial" w:hAnsi="Arial" w:cs="Arial"/>
                <w:color w:val="000000"/>
              </w:rPr>
            </w:pPr>
          </w:p>
        </w:tc>
        <w:tc>
          <w:tcPr>
            <w:tcW w:w="2977" w:type="dxa"/>
            <w:gridSpan w:val="2"/>
            <w:shd w:val="clear" w:color="auto" w:fill="F2F2F2"/>
          </w:tcPr>
          <w:p w14:paraId="29985F04"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ZNAK SPRAWY</w:t>
            </w:r>
          </w:p>
          <w:p w14:paraId="5581E3A2" w14:textId="77777777" w:rsidR="003D46F3" w:rsidRDefault="003D46F3">
            <w:pPr>
              <w:pBdr>
                <w:top w:val="nil"/>
                <w:left w:val="nil"/>
                <w:bottom w:val="nil"/>
                <w:right w:val="nil"/>
                <w:between w:val="nil"/>
              </w:pBdr>
              <w:spacing w:after="0" w:line="240" w:lineRule="auto"/>
              <w:ind w:left="0" w:hanging="2"/>
              <w:jc w:val="both"/>
              <w:rPr>
                <w:rFonts w:ascii="Arial" w:eastAsia="Arial" w:hAnsi="Arial" w:cs="Arial"/>
                <w:color w:val="000000"/>
              </w:rPr>
            </w:pPr>
          </w:p>
        </w:tc>
        <w:tc>
          <w:tcPr>
            <w:tcW w:w="2092" w:type="dxa"/>
            <w:shd w:val="clear" w:color="auto" w:fill="F2F2F2"/>
          </w:tcPr>
          <w:p w14:paraId="7306AD1E"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DATA WPŁYWU</w:t>
            </w:r>
          </w:p>
          <w:p w14:paraId="622C4DFC" w14:textId="77777777" w:rsidR="003D46F3" w:rsidRDefault="003D46F3">
            <w:pPr>
              <w:pBdr>
                <w:top w:val="nil"/>
                <w:left w:val="nil"/>
                <w:bottom w:val="nil"/>
                <w:right w:val="nil"/>
                <w:between w:val="nil"/>
              </w:pBdr>
              <w:spacing w:after="0" w:line="240" w:lineRule="auto"/>
              <w:ind w:left="0" w:hanging="2"/>
              <w:jc w:val="both"/>
              <w:rPr>
                <w:rFonts w:ascii="Arial" w:eastAsia="Arial" w:hAnsi="Arial" w:cs="Arial"/>
                <w:color w:val="000000"/>
              </w:rPr>
            </w:pPr>
          </w:p>
        </w:tc>
        <w:tc>
          <w:tcPr>
            <w:tcW w:w="1843" w:type="dxa"/>
            <w:shd w:val="clear" w:color="auto" w:fill="F2F2F2"/>
          </w:tcPr>
          <w:p w14:paraId="58B8A093"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GODZINA WPŁYWU</w:t>
            </w:r>
          </w:p>
        </w:tc>
      </w:tr>
      <w:tr w:rsidR="003D46F3" w14:paraId="1EDB54B5" w14:textId="77777777">
        <w:trPr>
          <w:trHeight w:val="836"/>
        </w:trPr>
        <w:tc>
          <w:tcPr>
            <w:tcW w:w="10314" w:type="dxa"/>
            <w:gridSpan w:val="5"/>
            <w:shd w:val="clear" w:color="auto" w:fill="F2F2F2"/>
          </w:tcPr>
          <w:p w14:paraId="7E0EF8BB"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TYTUŁ OPERACJI</w:t>
            </w:r>
          </w:p>
          <w:p w14:paraId="1F691F1D" w14:textId="77777777" w:rsidR="003D46F3" w:rsidRDefault="003D46F3">
            <w:pPr>
              <w:pBdr>
                <w:top w:val="nil"/>
                <w:left w:val="nil"/>
                <w:bottom w:val="nil"/>
                <w:right w:val="nil"/>
                <w:between w:val="nil"/>
              </w:pBdr>
              <w:spacing w:after="0" w:line="240" w:lineRule="auto"/>
              <w:ind w:left="0" w:hanging="2"/>
              <w:jc w:val="both"/>
              <w:rPr>
                <w:rFonts w:ascii="Arial" w:eastAsia="Arial" w:hAnsi="Arial" w:cs="Arial"/>
                <w:color w:val="000000"/>
              </w:rPr>
            </w:pPr>
          </w:p>
        </w:tc>
      </w:tr>
      <w:tr w:rsidR="003D46F3" w14:paraId="0450EE13" w14:textId="77777777">
        <w:trPr>
          <w:trHeight w:val="833"/>
        </w:trPr>
        <w:tc>
          <w:tcPr>
            <w:tcW w:w="10314" w:type="dxa"/>
            <w:gridSpan w:val="5"/>
            <w:tcBorders>
              <w:bottom w:val="single" w:sz="4" w:space="0" w:color="000000"/>
            </w:tcBorders>
            <w:shd w:val="clear" w:color="auto" w:fill="F2F2F2"/>
          </w:tcPr>
          <w:p w14:paraId="5F4D6DEE"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i/>
                <w:iCs/>
                <w:color w:val="000000"/>
              </w:rPr>
              <w:t>NAZWA WNIOSKODAWCY</w:t>
            </w:r>
          </w:p>
          <w:p w14:paraId="387F3CEC" w14:textId="77777777" w:rsidR="003D46F3" w:rsidRDefault="003D46F3">
            <w:pPr>
              <w:pBdr>
                <w:top w:val="nil"/>
                <w:left w:val="nil"/>
                <w:bottom w:val="nil"/>
                <w:right w:val="nil"/>
                <w:between w:val="nil"/>
              </w:pBdr>
              <w:spacing w:after="0" w:line="240" w:lineRule="auto"/>
              <w:ind w:left="0" w:hanging="2"/>
              <w:jc w:val="both"/>
              <w:rPr>
                <w:rFonts w:ascii="Arial" w:eastAsia="Arial" w:hAnsi="Arial" w:cs="Arial"/>
                <w:color w:val="000000"/>
              </w:rPr>
            </w:pPr>
          </w:p>
        </w:tc>
      </w:tr>
    </w:tbl>
    <w:p w14:paraId="2FC9F531" w14:textId="77777777" w:rsidR="003D46F3" w:rsidRDefault="003D46F3">
      <w:pPr>
        <w:pBdr>
          <w:top w:val="nil"/>
          <w:left w:val="nil"/>
          <w:bottom w:val="nil"/>
          <w:right w:val="nil"/>
          <w:between w:val="nil"/>
        </w:pBdr>
        <w:spacing w:after="0"/>
        <w:ind w:left="0" w:hanging="2"/>
        <w:jc w:val="both"/>
        <w:rPr>
          <w:rFonts w:ascii="Arial" w:eastAsia="Arial" w:hAnsi="Arial" w:cs="Arial"/>
          <w:color w:val="000000"/>
        </w:rPr>
      </w:pPr>
    </w:p>
    <w:tbl>
      <w:tblPr>
        <w:tblStyle w:val="a0"/>
        <w:tblW w:w="1021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79"/>
        <w:gridCol w:w="2401"/>
        <w:gridCol w:w="2976"/>
        <w:gridCol w:w="419"/>
        <w:gridCol w:w="1121"/>
        <w:gridCol w:w="6"/>
        <w:gridCol w:w="8"/>
        <w:gridCol w:w="276"/>
        <w:gridCol w:w="419"/>
        <w:gridCol w:w="6"/>
        <w:gridCol w:w="52"/>
        <w:gridCol w:w="188"/>
        <w:gridCol w:w="6"/>
        <w:gridCol w:w="186"/>
        <w:gridCol w:w="382"/>
        <w:gridCol w:w="30"/>
        <w:gridCol w:w="6"/>
        <w:gridCol w:w="55"/>
        <w:gridCol w:w="12"/>
        <w:gridCol w:w="681"/>
      </w:tblGrid>
      <w:tr w:rsidR="003D46F3" w14:paraId="5A283B47" w14:textId="77777777">
        <w:trPr>
          <w:trHeight w:val="372"/>
        </w:trPr>
        <w:tc>
          <w:tcPr>
            <w:tcW w:w="10218" w:type="dxa"/>
            <w:gridSpan w:val="21"/>
            <w:shd w:val="clear" w:color="auto" w:fill="D9D9D9"/>
            <w:vAlign w:val="center"/>
          </w:tcPr>
          <w:p w14:paraId="71D02BAB" w14:textId="77777777" w:rsidR="003D46F3" w:rsidRDefault="00000000">
            <w:pPr>
              <w:pBdr>
                <w:top w:val="nil"/>
                <w:left w:val="nil"/>
                <w:bottom w:val="nil"/>
                <w:right w:val="nil"/>
                <w:between w:val="nil"/>
              </w:pBdr>
              <w:spacing w:after="0"/>
              <w:ind w:left="0" w:hanging="2"/>
              <w:rPr>
                <w:rFonts w:ascii="Arial" w:eastAsia="Arial" w:hAnsi="Arial" w:cs="Arial"/>
                <w:color w:val="000000"/>
              </w:rPr>
            </w:pPr>
            <w:r>
              <w:rPr>
                <w:rFonts w:ascii="Arial" w:eastAsia="Arial" w:hAnsi="Arial" w:cs="Arial"/>
                <w:b/>
                <w:bCs/>
                <w:color w:val="000000"/>
              </w:rPr>
              <w:t>Część II. Ocena warunków formalnych podlegających uzupełnieniom</w:t>
            </w:r>
          </w:p>
        </w:tc>
      </w:tr>
      <w:tr w:rsidR="003D46F3" w14:paraId="779FCBCE" w14:textId="77777777">
        <w:trPr>
          <w:trHeight w:val="553"/>
        </w:trPr>
        <w:tc>
          <w:tcPr>
            <w:tcW w:w="709" w:type="dxa"/>
            <w:shd w:val="clear" w:color="auto" w:fill="F2F2F2"/>
            <w:vAlign w:val="center"/>
          </w:tcPr>
          <w:p w14:paraId="5476EBE2"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Lp.</w:t>
            </w:r>
          </w:p>
        </w:tc>
        <w:tc>
          <w:tcPr>
            <w:tcW w:w="7486" w:type="dxa"/>
            <w:gridSpan w:val="8"/>
            <w:shd w:val="clear" w:color="auto" w:fill="F2F2F2"/>
            <w:vAlign w:val="center"/>
          </w:tcPr>
          <w:p w14:paraId="714415D0"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i/>
                <w:iCs/>
                <w:color w:val="000000"/>
              </w:rPr>
              <w:t>Warunek</w:t>
            </w:r>
          </w:p>
        </w:tc>
        <w:tc>
          <w:tcPr>
            <w:tcW w:w="665" w:type="dxa"/>
            <w:gridSpan w:val="4"/>
            <w:shd w:val="clear" w:color="auto" w:fill="F2F2F2"/>
            <w:vAlign w:val="center"/>
          </w:tcPr>
          <w:p w14:paraId="5C05CF29"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TAK</w:t>
            </w:r>
          </w:p>
        </w:tc>
        <w:tc>
          <w:tcPr>
            <w:tcW w:w="665" w:type="dxa"/>
            <w:gridSpan w:val="6"/>
            <w:shd w:val="clear" w:color="auto" w:fill="F2F2F2"/>
            <w:vAlign w:val="center"/>
          </w:tcPr>
          <w:p w14:paraId="65E948CF"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NIE</w:t>
            </w:r>
          </w:p>
        </w:tc>
        <w:tc>
          <w:tcPr>
            <w:tcW w:w="693" w:type="dxa"/>
            <w:gridSpan w:val="2"/>
            <w:shd w:val="clear" w:color="auto" w:fill="F2F2F2"/>
            <w:vAlign w:val="center"/>
          </w:tcPr>
          <w:p w14:paraId="419B2323"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ND</w:t>
            </w:r>
          </w:p>
        </w:tc>
      </w:tr>
      <w:tr w:rsidR="00E802E0" w14:paraId="25CA2564" w14:textId="77777777" w:rsidTr="00E802E0">
        <w:trPr>
          <w:trHeight w:val="632"/>
        </w:trPr>
        <w:tc>
          <w:tcPr>
            <w:tcW w:w="709" w:type="dxa"/>
            <w:vAlign w:val="center"/>
          </w:tcPr>
          <w:p w14:paraId="485A92B9" w14:textId="77777777" w:rsidR="00E802E0" w:rsidRDefault="00E802E0" w:rsidP="00E802E0">
            <w:pPr>
              <w:numPr>
                <w:ilvl w:val="0"/>
                <w:numId w:val="3"/>
              </w:numPr>
              <w:pBdr>
                <w:top w:val="nil"/>
                <w:left w:val="nil"/>
                <w:bottom w:val="nil"/>
                <w:right w:val="nil"/>
                <w:between w:val="nil"/>
              </w:pBdr>
              <w:spacing w:after="0"/>
              <w:ind w:left="0" w:hanging="2"/>
              <w:jc w:val="center"/>
              <w:rPr>
                <w:rFonts w:ascii="Arial" w:eastAsia="Arial" w:hAnsi="Arial" w:cs="Arial"/>
                <w:color w:val="000000"/>
              </w:rPr>
            </w:pPr>
          </w:p>
        </w:tc>
        <w:tc>
          <w:tcPr>
            <w:tcW w:w="7486" w:type="dxa"/>
            <w:gridSpan w:val="8"/>
            <w:vAlign w:val="center"/>
          </w:tcPr>
          <w:p w14:paraId="55BBAAD5" w14:textId="77777777" w:rsidR="00E802E0" w:rsidRDefault="00E802E0" w:rsidP="00E802E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Do wniosku załączono wszystkie wymagane załączniki pozwalające na jego prawidłową weryfikację i ocenę.</w:t>
            </w:r>
          </w:p>
        </w:tc>
        <w:tc>
          <w:tcPr>
            <w:tcW w:w="665" w:type="dxa"/>
            <w:gridSpan w:val="4"/>
            <w:vAlign w:val="center"/>
          </w:tcPr>
          <w:p w14:paraId="1B958F3D" w14:textId="563E9F41"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665" w:type="dxa"/>
            <w:gridSpan w:val="6"/>
            <w:vAlign w:val="center"/>
          </w:tcPr>
          <w:p w14:paraId="53A4D32D" w14:textId="64589720"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693" w:type="dxa"/>
            <w:gridSpan w:val="2"/>
            <w:vAlign w:val="center"/>
          </w:tcPr>
          <w:p w14:paraId="75465224" w14:textId="6A42B910"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651754CB" w14:textId="77777777" w:rsidTr="00E802E0">
        <w:trPr>
          <w:trHeight w:val="401"/>
        </w:trPr>
        <w:tc>
          <w:tcPr>
            <w:tcW w:w="709" w:type="dxa"/>
            <w:vAlign w:val="center"/>
          </w:tcPr>
          <w:p w14:paraId="57093FF9" w14:textId="77777777" w:rsidR="00E802E0" w:rsidRDefault="00E802E0" w:rsidP="00E802E0">
            <w:pPr>
              <w:numPr>
                <w:ilvl w:val="0"/>
                <w:numId w:val="3"/>
              </w:numPr>
              <w:pBdr>
                <w:top w:val="nil"/>
                <w:left w:val="nil"/>
                <w:bottom w:val="nil"/>
                <w:right w:val="nil"/>
                <w:between w:val="nil"/>
              </w:pBdr>
              <w:spacing w:after="0"/>
              <w:ind w:left="0" w:hanging="2"/>
              <w:jc w:val="center"/>
              <w:rPr>
                <w:rFonts w:ascii="Arial" w:eastAsia="Arial" w:hAnsi="Arial" w:cs="Arial"/>
                <w:color w:val="000000"/>
              </w:rPr>
            </w:pPr>
          </w:p>
        </w:tc>
        <w:tc>
          <w:tcPr>
            <w:tcW w:w="7486" w:type="dxa"/>
            <w:gridSpan w:val="8"/>
            <w:vAlign w:val="center"/>
          </w:tcPr>
          <w:p w14:paraId="18E81AB6" w14:textId="77777777" w:rsidR="00E802E0" w:rsidRDefault="00E802E0" w:rsidP="00E802E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Wniosek ma prawidłowo wypełnione wszystkie pola.</w:t>
            </w:r>
          </w:p>
        </w:tc>
        <w:tc>
          <w:tcPr>
            <w:tcW w:w="665" w:type="dxa"/>
            <w:gridSpan w:val="4"/>
            <w:vAlign w:val="center"/>
          </w:tcPr>
          <w:p w14:paraId="1B557722" w14:textId="0F9D089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E22538">
              <w:rPr>
                <w:rFonts w:ascii="Arial" w:hAnsi="Arial" w:cs="Arial"/>
                <w:sz w:val="28"/>
                <w:szCs w:val="28"/>
                <w:lang w:eastAsia="ar-SA"/>
              </w:rPr>
              <w:sym w:font="Wingdings 2" w:char="F0A3"/>
            </w:r>
          </w:p>
        </w:tc>
        <w:tc>
          <w:tcPr>
            <w:tcW w:w="665" w:type="dxa"/>
            <w:gridSpan w:val="6"/>
            <w:vAlign w:val="center"/>
          </w:tcPr>
          <w:p w14:paraId="38C823FA" w14:textId="5DFF2188"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E22538">
              <w:rPr>
                <w:rFonts w:ascii="Arial" w:hAnsi="Arial" w:cs="Arial"/>
                <w:sz w:val="28"/>
                <w:szCs w:val="28"/>
                <w:lang w:eastAsia="ar-SA"/>
              </w:rPr>
              <w:sym w:font="Wingdings 2" w:char="F0A3"/>
            </w:r>
          </w:p>
        </w:tc>
        <w:tc>
          <w:tcPr>
            <w:tcW w:w="693" w:type="dxa"/>
            <w:gridSpan w:val="2"/>
            <w:vAlign w:val="center"/>
          </w:tcPr>
          <w:p w14:paraId="7118F261" w14:textId="3121E650"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E22538">
              <w:rPr>
                <w:rFonts w:ascii="Arial" w:hAnsi="Arial" w:cs="Arial"/>
                <w:sz w:val="28"/>
                <w:szCs w:val="28"/>
                <w:lang w:eastAsia="ar-SA"/>
              </w:rPr>
              <w:sym w:font="Wingdings 2" w:char="F0A3"/>
            </w:r>
          </w:p>
        </w:tc>
      </w:tr>
      <w:tr w:rsidR="003D46F3" w14:paraId="2D4E300F" w14:textId="77777777">
        <w:trPr>
          <w:trHeight w:val="473"/>
        </w:trPr>
        <w:tc>
          <w:tcPr>
            <w:tcW w:w="10218" w:type="dxa"/>
            <w:gridSpan w:val="21"/>
            <w:shd w:val="clear" w:color="auto" w:fill="D9D9D9"/>
            <w:vAlign w:val="center"/>
          </w:tcPr>
          <w:p w14:paraId="4B1CDCC4"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 xml:space="preserve">Wynik oceny </w:t>
            </w:r>
          </w:p>
        </w:tc>
      </w:tr>
      <w:tr w:rsidR="003D46F3" w14:paraId="3D1ABF6F" w14:textId="77777777">
        <w:trPr>
          <w:cantSplit/>
          <w:trHeight w:val="457"/>
        </w:trPr>
        <w:tc>
          <w:tcPr>
            <w:tcW w:w="8195" w:type="dxa"/>
            <w:gridSpan w:val="9"/>
            <w:vMerge w:val="restart"/>
            <w:shd w:val="clear" w:color="auto" w:fill="D9D9D9"/>
            <w:vAlign w:val="center"/>
          </w:tcPr>
          <w:p w14:paraId="2B9675A9"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vertAlign w:val="superscript"/>
              </w:rPr>
            </w:pPr>
            <w:r>
              <w:rPr>
                <w:rFonts w:ascii="Arial" w:eastAsia="Arial" w:hAnsi="Arial" w:cs="Arial"/>
                <w:b/>
                <w:bCs/>
                <w:color w:val="000000"/>
              </w:rPr>
              <w:t>Wniosek spełnia warunki formalne</w:t>
            </w:r>
          </w:p>
        </w:tc>
        <w:tc>
          <w:tcPr>
            <w:tcW w:w="671" w:type="dxa"/>
            <w:gridSpan w:val="5"/>
            <w:shd w:val="clear" w:color="auto" w:fill="D9D9D9"/>
            <w:vAlign w:val="center"/>
          </w:tcPr>
          <w:p w14:paraId="462C8F70"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671" w:type="dxa"/>
            <w:gridSpan w:val="6"/>
            <w:shd w:val="clear" w:color="auto" w:fill="D9D9D9"/>
            <w:vAlign w:val="center"/>
          </w:tcPr>
          <w:p w14:paraId="36879A9F"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681" w:type="dxa"/>
            <w:shd w:val="clear" w:color="auto" w:fill="D9D9D9"/>
            <w:vAlign w:val="center"/>
          </w:tcPr>
          <w:p w14:paraId="0B43A4ED"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ND</w:t>
            </w:r>
          </w:p>
        </w:tc>
      </w:tr>
      <w:tr w:rsidR="00E802E0" w14:paraId="7CDE093F" w14:textId="77777777">
        <w:trPr>
          <w:cantSplit/>
          <w:trHeight w:val="529"/>
        </w:trPr>
        <w:tc>
          <w:tcPr>
            <w:tcW w:w="8195" w:type="dxa"/>
            <w:gridSpan w:val="9"/>
            <w:vMerge/>
            <w:shd w:val="clear" w:color="auto" w:fill="D9D9D9"/>
            <w:vAlign w:val="center"/>
          </w:tcPr>
          <w:p w14:paraId="462EED06" w14:textId="77777777" w:rsidR="00E802E0" w:rsidRDefault="00E802E0" w:rsidP="00E802E0">
            <w:pPr>
              <w:widowControl w:val="0"/>
              <w:pBdr>
                <w:top w:val="nil"/>
                <w:left w:val="nil"/>
                <w:bottom w:val="nil"/>
                <w:right w:val="nil"/>
                <w:between w:val="nil"/>
              </w:pBdr>
              <w:spacing w:after="0"/>
              <w:ind w:left="0" w:hanging="2"/>
              <w:rPr>
                <w:rFonts w:ascii="Arial" w:eastAsia="Arial" w:hAnsi="Arial" w:cs="Arial"/>
                <w:color w:val="000000"/>
              </w:rPr>
            </w:pPr>
          </w:p>
        </w:tc>
        <w:tc>
          <w:tcPr>
            <w:tcW w:w="671" w:type="dxa"/>
            <w:gridSpan w:val="5"/>
            <w:vAlign w:val="center"/>
          </w:tcPr>
          <w:p w14:paraId="1147E802" w14:textId="54800C1A"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D97CAC">
              <w:rPr>
                <w:rFonts w:ascii="Arial" w:hAnsi="Arial" w:cs="Arial"/>
                <w:sz w:val="28"/>
                <w:szCs w:val="28"/>
                <w:lang w:eastAsia="ar-SA"/>
              </w:rPr>
              <w:sym w:font="Wingdings 2" w:char="F0A3"/>
            </w:r>
          </w:p>
        </w:tc>
        <w:tc>
          <w:tcPr>
            <w:tcW w:w="671" w:type="dxa"/>
            <w:gridSpan w:val="6"/>
            <w:vAlign w:val="center"/>
          </w:tcPr>
          <w:p w14:paraId="0E9C4CA0" w14:textId="41CA12BE"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D97CAC">
              <w:rPr>
                <w:rFonts w:ascii="Arial" w:hAnsi="Arial" w:cs="Arial"/>
                <w:sz w:val="28"/>
                <w:szCs w:val="28"/>
                <w:lang w:eastAsia="ar-SA"/>
              </w:rPr>
              <w:sym w:font="Wingdings 2" w:char="F0A3"/>
            </w:r>
          </w:p>
        </w:tc>
        <w:tc>
          <w:tcPr>
            <w:tcW w:w="681" w:type="dxa"/>
            <w:vAlign w:val="center"/>
          </w:tcPr>
          <w:p w14:paraId="1D345CEF" w14:textId="61E7099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D97CAC">
              <w:rPr>
                <w:rFonts w:ascii="Arial" w:hAnsi="Arial" w:cs="Arial"/>
                <w:sz w:val="28"/>
                <w:szCs w:val="28"/>
                <w:lang w:eastAsia="ar-SA"/>
              </w:rPr>
              <w:sym w:font="Wingdings 2" w:char="F0A3"/>
            </w:r>
          </w:p>
        </w:tc>
      </w:tr>
      <w:tr w:rsidR="003D46F3" w14:paraId="52D5E846" w14:textId="77777777">
        <w:trPr>
          <w:trHeight w:val="618"/>
        </w:trPr>
        <w:tc>
          <w:tcPr>
            <w:tcW w:w="10218" w:type="dxa"/>
            <w:gridSpan w:val="21"/>
            <w:vAlign w:val="center"/>
          </w:tcPr>
          <w:p w14:paraId="6D15C094"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"TAK" oznacza, że każdy z wymienionych w pkt.1-2 warunków został spełniony.</w:t>
            </w:r>
          </w:p>
          <w:p w14:paraId="7689CFFE"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„NIE” oznacza, że co najmniej jeden z wymienionych w pkt.1-2 warunków nie został spełniony.</w:t>
            </w:r>
          </w:p>
          <w:p w14:paraId="1FFD4893"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iCs/>
                <w:color w:val="000000"/>
                <w:sz w:val="18"/>
                <w:szCs w:val="18"/>
              </w:rPr>
              <w:t>Zaznaczenie pola „ND” (nie dotyczy) oznacza, że w danym kryterium/we wszystkich kryteriach wniosek nie był uzupełniany.</w:t>
            </w:r>
          </w:p>
        </w:tc>
      </w:tr>
      <w:tr w:rsidR="003D46F3" w14:paraId="111A81E8" w14:textId="77777777">
        <w:trPr>
          <w:trHeight w:val="618"/>
        </w:trPr>
        <w:tc>
          <w:tcPr>
            <w:tcW w:w="10218" w:type="dxa"/>
            <w:gridSpan w:val="21"/>
            <w:vAlign w:val="center"/>
          </w:tcPr>
          <w:p w14:paraId="733C9A19"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lastRenderedPageBreak/>
              <w:t xml:space="preserve">Uzasadnienie w przypadku negatywnej oceny: </w:t>
            </w:r>
          </w:p>
          <w:p w14:paraId="76F094A9"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18"/>
                <w:szCs w:val="18"/>
              </w:rPr>
            </w:pPr>
          </w:p>
          <w:p w14:paraId="1DC33CDE" w14:textId="77777777" w:rsidR="00F34E65" w:rsidRDefault="00F34E65">
            <w:pPr>
              <w:pBdr>
                <w:top w:val="nil"/>
                <w:left w:val="nil"/>
                <w:bottom w:val="nil"/>
                <w:right w:val="nil"/>
                <w:between w:val="nil"/>
              </w:pBdr>
              <w:spacing w:after="0" w:line="240" w:lineRule="auto"/>
              <w:ind w:left="0" w:hanging="2"/>
              <w:rPr>
                <w:rFonts w:ascii="Arial" w:eastAsia="Arial" w:hAnsi="Arial" w:cs="Arial"/>
                <w:color w:val="000000"/>
                <w:sz w:val="18"/>
                <w:szCs w:val="18"/>
              </w:rPr>
            </w:pPr>
          </w:p>
          <w:p w14:paraId="16BFC80B" w14:textId="77777777" w:rsidR="00F34E65" w:rsidRDefault="00F34E65">
            <w:pPr>
              <w:pBdr>
                <w:top w:val="nil"/>
                <w:left w:val="nil"/>
                <w:bottom w:val="nil"/>
                <w:right w:val="nil"/>
                <w:between w:val="nil"/>
              </w:pBdr>
              <w:spacing w:after="0" w:line="240" w:lineRule="auto"/>
              <w:ind w:left="0" w:hanging="2"/>
              <w:rPr>
                <w:rFonts w:ascii="Arial" w:eastAsia="Arial" w:hAnsi="Arial" w:cs="Arial"/>
                <w:color w:val="000000"/>
                <w:sz w:val="18"/>
                <w:szCs w:val="18"/>
              </w:rPr>
            </w:pPr>
          </w:p>
          <w:p w14:paraId="3FEC00E8" w14:textId="77777777" w:rsidR="00F34E65" w:rsidRDefault="00F34E65">
            <w:pPr>
              <w:pBdr>
                <w:top w:val="nil"/>
                <w:left w:val="nil"/>
                <w:bottom w:val="nil"/>
                <w:right w:val="nil"/>
                <w:between w:val="nil"/>
              </w:pBdr>
              <w:spacing w:after="0" w:line="240" w:lineRule="auto"/>
              <w:ind w:left="0" w:hanging="2"/>
              <w:rPr>
                <w:rFonts w:ascii="Arial" w:eastAsia="Arial" w:hAnsi="Arial" w:cs="Arial"/>
                <w:color w:val="000000"/>
                <w:sz w:val="18"/>
                <w:szCs w:val="18"/>
              </w:rPr>
            </w:pPr>
          </w:p>
          <w:p w14:paraId="068400AC"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18"/>
                <w:szCs w:val="18"/>
              </w:rPr>
            </w:pPr>
          </w:p>
        </w:tc>
      </w:tr>
      <w:tr w:rsidR="003D46F3" w14:paraId="455AC56F" w14:textId="77777777">
        <w:trPr>
          <w:trHeight w:val="671"/>
        </w:trPr>
        <w:tc>
          <w:tcPr>
            <w:tcW w:w="10218" w:type="dxa"/>
            <w:gridSpan w:val="21"/>
            <w:tcBorders>
              <w:top w:val="single" w:sz="4" w:space="0" w:color="000000"/>
              <w:left w:val="single" w:sz="4" w:space="0" w:color="000000"/>
              <w:bottom w:val="single" w:sz="4" w:space="0" w:color="000000"/>
              <w:right w:val="single" w:sz="4" w:space="0" w:color="000000"/>
            </w:tcBorders>
            <w:shd w:val="clear" w:color="auto" w:fill="D9D9D9"/>
            <w:vAlign w:val="center"/>
          </w:tcPr>
          <w:p w14:paraId="40F65655"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III. Ocena realizacji celów i przedsięwzięć LSR, przez osiąganie zaplanowanych w LSR wskaźników</w:t>
            </w:r>
          </w:p>
        </w:tc>
      </w:tr>
      <w:tr w:rsidR="003D46F3" w14:paraId="4D990E93" w14:textId="77777777">
        <w:trPr>
          <w:trHeight w:val="207"/>
        </w:trPr>
        <w:tc>
          <w:tcPr>
            <w:tcW w:w="7905" w:type="dxa"/>
            <w:gridSpan w:val="6"/>
            <w:shd w:val="clear" w:color="auto" w:fill="D9D9D9"/>
            <w:vAlign w:val="center"/>
          </w:tcPr>
          <w:p w14:paraId="465502E6"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Warunek</w:t>
            </w:r>
            <w:r>
              <w:rPr>
                <w:rFonts w:ascii="Arial" w:eastAsia="Arial" w:hAnsi="Arial" w:cs="Arial"/>
                <w:color w:val="000000"/>
              </w:rPr>
              <w:t xml:space="preserve"> </w:t>
            </w:r>
          </w:p>
          <w:p w14:paraId="465D07A6"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Operacja zakłada osiągnięcie zaplanowanych w LSR dla przedsięwzięcia wskaźników</w:t>
            </w:r>
          </w:p>
        </w:tc>
        <w:tc>
          <w:tcPr>
            <w:tcW w:w="709" w:type="dxa"/>
            <w:gridSpan w:val="4"/>
            <w:shd w:val="clear" w:color="auto" w:fill="D9D9D9"/>
            <w:vAlign w:val="center"/>
          </w:tcPr>
          <w:p w14:paraId="79FB39D4"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850" w:type="dxa"/>
            <w:gridSpan w:val="7"/>
            <w:tcBorders>
              <w:bottom w:val="single" w:sz="4" w:space="0" w:color="000000"/>
            </w:tcBorders>
            <w:shd w:val="clear" w:color="auto" w:fill="D9D9D9"/>
            <w:vAlign w:val="center"/>
          </w:tcPr>
          <w:p w14:paraId="35E661A4"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754" w:type="dxa"/>
            <w:gridSpan w:val="4"/>
            <w:shd w:val="clear" w:color="auto" w:fill="D9D9D9"/>
            <w:vAlign w:val="center"/>
          </w:tcPr>
          <w:p w14:paraId="623CB282"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ND</w:t>
            </w:r>
          </w:p>
        </w:tc>
      </w:tr>
      <w:tr w:rsidR="003D46F3" w14:paraId="249E20E1" w14:textId="77777777" w:rsidTr="008D6CBF">
        <w:trPr>
          <w:trHeight w:val="523"/>
        </w:trPr>
        <w:tc>
          <w:tcPr>
            <w:tcW w:w="988" w:type="dxa"/>
            <w:gridSpan w:val="2"/>
            <w:shd w:val="clear" w:color="auto" w:fill="F2F2F2"/>
            <w:vAlign w:val="center"/>
          </w:tcPr>
          <w:p w14:paraId="03D10615" w14:textId="77777777" w:rsidR="003D46F3" w:rsidRDefault="0000000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1.1</w:t>
            </w:r>
          </w:p>
        </w:tc>
        <w:tc>
          <w:tcPr>
            <w:tcW w:w="6917" w:type="dxa"/>
            <w:gridSpan w:val="4"/>
            <w:shd w:val="clear" w:color="auto" w:fill="F2F2F2"/>
            <w:vAlign w:val="center"/>
          </w:tcPr>
          <w:p w14:paraId="04E2FD98"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Podejmowanie pozarolniczej działalności gospodarczej  </w:t>
            </w:r>
          </w:p>
        </w:tc>
        <w:tc>
          <w:tcPr>
            <w:tcW w:w="709" w:type="dxa"/>
            <w:gridSpan w:val="4"/>
            <w:tcBorders>
              <w:right w:val="nil"/>
            </w:tcBorders>
            <w:shd w:val="clear" w:color="auto" w:fill="F2F2F2"/>
            <w:vAlign w:val="center"/>
          </w:tcPr>
          <w:p w14:paraId="132758E8" w14:textId="0335E748" w:rsidR="003D46F3" w:rsidRDefault="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shd w:val="clear" w:color="auto" w:fill="F2F2F2"/>
            <w:vAlign w:val="center"/>
          </w:tcPr>
          <w:p w14:paraId="678A87F5"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488EAD60" w14:textId="17D12F46" w:rsidR="003D46F3" w:rsidRDefault="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700EAE21" w14:textId="77777777" w:rsidTr="00E802E0">
        <w:trPr>
          <w:trHeight w:val="391"/>
        </w:trPr>
        <w:tc>
          <w:tcPr>
            <w:tcW w:w="988" w:type="dxa"/>
            <w:gridSpan w:val="2"/>
            <w:vAlign w:val="center"/>
          </w:tcPr>
          <w:p w14:paraId="61602BE2"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1.1</w:t>
            </w:r>
          </w:p>
        </w:tc>
        <w:tc>
          <w:tcPr>
            <w:tcW w:w="6917" w:type="dxa"/>
            <w:gridSpan w:val="4"/>
            <w:vAlign w:val="center"/>
          </w:tcPr>
          <w:p w14:paraId="41805644"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nowopowstałych firm</w:t>
            </w:r>
          </w:p>
        </w:tc>
        <w:tc>
          <w:tcPr>
            <w:tcW w:w="709" w:type="dxa"/>
            <w:gridSpan w:val="4"/>
            <w:tcBorders>
              <w:right w:val="nil"/>
            </w:tcBorders>
            <w:vAlign w:val="center"/>
          </w:tcPr>
          <w:p w14:paraId="737A4E62" w14:textId="7AE9E8B6"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61E0415" w14:textId="3CD713EB"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388F647C"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1C04BD34" w14:textId="77777777" w:rsidTr="00E802E0">
        <w:trPr>
          <w:trHeight w:val="391"/>
        </w:trPr>
        <w:tc>
          <w:tcPr>
            <w:tcW w:w="988" w:type="dxa"/>
            <w:gridSpan w:val="2"/>
            <w:vAlign w:val="center"/>
          </w:tcPr>
          <w:p w14:paraId="7E3B13F5"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1.1</w:t>
            </w:r>
          </w:p>
        </w:tc>
        <w:tc>
          <w:tcPr>
            <w:tcW w:w="6917" w:type="dxa"/>
            <w:gridSpan w:val="4"/>
            <w:vAlign w:val="center"/>
          </w:tcPr>
          <w:p w14:paraId="3B799477"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Nowe miejsca pracy objęte wsparciem w ramach projektów WPR</w:t>
            </w:r>
          </w:p>
        </w:tc>
        <w:tc>
          <w:tcPr>
            <w:tcW w:w="709" w:type="dxa"/>
            <w:gridSpan w:val="4"/>
            <w:tcBorders>
              <w:right w:val="nil"/>
            </w:tcBorders>
            <w:vAlign w:val="center"/>
          </w:tcPr>
          <w:p w14:paraId="424179D0" w14:textId="2874D041"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4EAFF92" w14:textId="7D9723B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265B6A2B"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42A9E377" w14:textId="77777777" w:rsidTr="008D6CBF">
        <w:trPr>
          <w:trHeight w:val="391"/>
        </w:trPr>
        <w:tc>
          <w:tcPr>
            <w:tcW w:w="988" w:type="dxa"/>
            <w:gridSpan w:val="2"/>
            <w:shd w:val="clear" w:color="auto" w:fill="F2F2F2"/>
            <w:vAlign w:val="center"/>
          </w:tcPr>
          <w:p w14:paraId="7CDB3599"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1.2</w:t>
            </w:r>
          </w:p>
        </w:tc>
        <w:tc>
          <w:tcPr>
            <w:tcW w:w="6917" w:type="dxa"/>
            <w:gridSpan w:val="4"/>
            <w:shd w:val="clear" w:color="auto" w:fill="F2F2F2"/>
            <w:vAlign w:val="center"/>
          </w:tcPr>
          <w:p w14:paraId="00A43A41"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Rozwijanie pozarolniczej działalności gospodarczej</w:t>
            </w:r>
          </w:p>
        </w:tc>
        <w:tc>
          <w:tcPr>
            <w:tcW w:w="709" w:type="dxa"/>
            <w:gridSpan w:val="4"/>
            <w:tcBorders>
              <w:right w:val="nil"/>
            </w:tcBorders>
            <w:shd w:val="clear" w:color="auto" w:fill="F2F2F2"/>
            <w:vAlign w:val="center"/>
          </w:tcPr>
          <w:p w14:paraId="375B72E8" w14:textId="2F67505A"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4A53F6F6"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12362804" w14:textId="0A1D4D86"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38CCB153" w14:textId="77777777" w:rsidTr="008D6CBF">
        <w:trPr>
          <w:trHeight w:val="391"/>
        </w:trPr>
        <w:tc>
          <w:tcPr>
            <w:tcW w:w="988" w:type="dxa"/>
            <w:gridSpan w:val="2"/>
            <w:vAlign w:val="center"/>
          </w:tcPr>
          <w:p w14:paraId="0A88270C"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1.2</w:t>
            </w:r>
          </w:p>
        </w:tc>
        <w:tc>
          <w:tcPr>
            <w:tcW w:w="6917" w:type="dxa"/>
            <w:gridSpan w:val="4"/>
            <w:vAlign w:val="center"/>
          </w:tcPr>
          <w:p w14:paraId="244EB088"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firm, które otrzymały wsparcie</w:t>
            </w:r>
          </w:p>
        </w:tc>
        <w:tc>
          <w:tcPr>
            <w:tcW w:w="709" w:type="dxa"/>
            <w:gridSpan w:val="4"/>
            <w:tcBorders>
              <w:right w:val="nil"/>
            </w:tcBorders>
            <w:vAlign w:val="center"/>
          </w:tcPr>
          <w:p w14:paraId="79D71B95" w14:textId="0ECC5891"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C4A1C96" w14:textId="3485CC88"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52379144"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32B501E4" w14:textId="77777777" w:rsidTr="008D6CBF">
        <w:trPr>
          <w:trHeight w:val="391"/>
        </w:trPr>
        <w:tc>
          <w:tcPr>
            <w:tcW w:w="988" w:type="dxa"/>
            <w:gridSpan w:val="2"/>
            <w:vAlign w:val="center"/>
          </w:tcPr>
          <w:p w14:paraId="1FBB8BE7"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1.1</w:t>
            </w:r>
          </w:p>
        </w:tc>
        <w:tc>
          <w:tcPr>
            <w:tcW w:w="6917" w:type="dxa"/>
            <w:gridSpan w:val="4"/>
            <w:vAlign w:val="center"/>
          </w:tcPr>
          <w:p w14:paraId="78F2F315"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Nowe miejsca pracy objęte wsparciem w ramach projektów WPR</w:t>
            </w:r>
          </w:p>
        </w:tc>
        <w:tc>
          <w:tcPr>
            <w:tcW w:w="709" w:type="dxa"/>
            <w:gridSpan w:val="4"/>
            <w:tcBorders>
              <w:right w:val="nil"/>
            </w:tcBorders>
            <w:vAlign w:val="center"/>
          </w:tcPr>
          <w:p w14:paraId="1B64687D" w14:textId="6978CAA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60940A0" w14:textId="7CF01D70"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5C012353"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613D82E7" w14:textId="77777777" w:rsidTr="008D6CBF">
        <w:trPr>
          <w:trHeight w:val="391"/>
        </w:trPr>
        <w:tc>
          <w:tcPr>
            <w:tcW w:w="988" w:type="dxa"/>
            <w:gridSpan w:val="2"/>
            <w:shd w:val="clear" w:color="auto" w:fill="F2F2F2"/>
            <w:vAlign w:val="center"/>
          </w:tcPr>
          <w:p w14:paraId="65166064"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1.3.</w:t>
            </w:r>
          </w:p>
        </w:tc>
        <w:tc>
          <w:tcPr>
            <w:tcW w:w="6917" w:type="dxa"/>
            <w:gridSpan w:val="4"/>
            <w:shd w:val="clear" w:color="auto" w:fill="F2F2F2"/>
            <w:vAlign w:val="center"/>
          </w:tcPr>
          <w:p w14:paraId="267CD0FE"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Wsparcie na tworzenie zagród edukacyjnych</w:t>
            </w:r>
          </w:p>
        </w:tc>
        <w:tc>
          <w:tcPr>
            <w:tcW w:w="709" w:type="dxa"/>
            <w:gridSpan w:val="4"/>
            <w:tcBorders>
              <w:right w:val="nil"/>
            </w:tcBorders>
            <w:shd w:val="clear" w:color="auto" w:fill="F2F2F2"/>
            <w:vAlign w:val="center"/>
          </w:tcPr>
          <w:p w14:paraId="1D6A72FF" w14:textId="5B1B923D"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17CA687F"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4B178B08" w14:textId="097AFF2A"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3F0E2B9E" w14:textId="77777777" w:rsidTr="008D6CBF">
        <w:trPr>
          <w:trHeight w:val="391"/>
        </w:trPr>
        <w:tc>
          <w:tcPr>
            <w:tcW w:w="988" w:type="dxa"/>
            <w:gridSpan w:val="2"/>
            <w:vAlign w:val="center"/>
          </w:tcPr>
          <w:p w14:paraId="0FD3BF53"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1.3</w:t>
            </w:r>
          </w:p>
        </w:tc>
        <w:tc>
          <w:tcPr>
            <w:tcW w:w="6917" w:type="dxa"/>
            <w:gridSpan w:val="4"/>
            <w:vAlign w:val="center"/>
          </w:tcPr>
          <w:p w14:paraId="495F79BD"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nowopowstałych zagród edukacyjnych</w:t>
            </w:r>
          </w:p>
        </w:tc>
        <w:tc>
          <w:tcPr>
            <w:tcW w:w="709" w:type="dxa"/>
            <w:gridSpan w:val="4"/>
            <w:tcBorders>
              <w:right w:val="nil"/>
            </w:tcBorders>
            <w:vAlign w:val="center"/>
          </w:tcPr>
          <w:p w14:paraId="6ECE3667" w14:textId="483E914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809F916" w14:textId="12B1727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31A5C1F2"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7465C9AC" w14:textId="77777777" w:rsidTr="008D6CBF">
        <w:trPr>
          <w:trHeight w:val="391"/>
        </w:trPr>
        <w:tc>
          <w:tcPr>
            <w:tcW w:w="988" w:type="dxa"/>
            <w:gridSpan w:val="2"/>
            <w:vAlign w:val="center"/>
          </w:tcPr>
          <w:p w14:paraId="1DAC29E9"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1.2</w:t>
            </w:r>
          </w:p>
        </w:tc>
        <w:tc>
          <w:tcPr>
            <w:tcW w:w="6917" w:type="dxa"/>
            <w:gridSpan w:val="4"/>
            <w:vAlign w:val="center"/>
          </w:tcPr>
          <w:p w14:paraId="70D09D7E"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Liczba przedsiębiorstw rolnych, w tym przedsiębiorstw zajmujących się </w:t>
            </w:r>
            <w:proofErr w:type="spellStart"/>
            <w:r>
              <w:rPr>
                <w:rFonts w:ascii="Arial" w:eastAsia="Arial" w:hAnsi="Arial" w:cs="Arial"/>
                <w:color w:val="000000"/>
              </w:rPr>
              <w:t>biogospodarką</w:t>
            </w:r>
            <w:proofErr w:type="spellEnd"/>
            <w:r>
              <w:rPr>
                <w:rFonts w:ascii="Arial" w:eastAsia="Arial" w:hAnsi="Arial" w:cs="Arial"/>
                <w:color w:val="000000"/>
              </w:rPr>
              <w:t>, rozwiniętych dzięki wsparciu w ramach WPR</w:t>
            </w:r>
          </w:p>
        </w:tc>
        <w:tc>
          <w:tcPr>
            <w:tcW w:w="709" w:type="dxa"/>
            <w:gridSpan w:val="4"/>
            <w:tcBorders>
              <w:right w:val="nil"/>
            </w:tcBorders>
            <w:vAlign w:val="center"/>
          </w:tcPr>
          <w:p w14:paraId="0E36E06A" w14:textId="1B18F7B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A4BFCE0" w14:textId="1B76B042"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00310A53"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2549845C" w14:textId="77777777" w:rsidTr="008D6CBF">
        <w:trPr>
          <w:trHeight w:val="391"/>
        </w:trPr>
        <w:tc>
          <w:tcPr>
            <w:tcW w:w="988" w:type="dxa"/>
            <w:gridSpan w:val="2"/>
            <w:shd w:val="clear" w:color="auto" w:fill="F2F2F2"/>
            <w:vAlign w:val="center"/>
          </w:tcPr>
          <w:p w14:paraId="7FF6BC2D"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2.1</w:t>
            </w:r>
          </w:p>
        </w:tc>
        <w:tc>
          <w:tcPr>
            <w:tcW w:w="6917" w:type="dxa"/>
            <w:gridSpan w:val="4"/>
            <w:shd w:val="clear" w:color="auto" w:fill="F2F2F2"/>
            <w:vAlign w:val="center"/>
          </w:tcPr>
          <w:p w14:paraId="379DF9C4"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Włączenie w życie społeczne obszaru osób z grup docelowych</w:t>
            </w:r>
          </w:p>
        </w:tc>
        <w:tc>
          <w:tcPr>
            <w:tcW w:w="709" w:type="dxa"/>
            <w:gridSpan w:val="4"/>
            <w:tcBorders>
              <w:right w:val="nil"/>
            </w:tcBorders>
            <w:shd w:val="clear" w:color="auto" w:fill="F2F2F2"/>
            <w:vAlign w:val="center"/>
          </w:tcPr>
          <w:p w14:paraId="4283B1F0" w14:textId="7B059C4B"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514E26F1"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3E38D4D3" w14:textId="2BEF6E21"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0465CAAA" w14:textId="77777777" w:rsidTr="008D6CBF">
        <w:trPr>
          <w:trHeight w:val="391"/>
        </w:trPr>
        <w:tc>
          <w:tcPr>
            <w:tcW w:w="988" w:type="dxa"/>
            <w:gridSpan w:val="2"/>
            <w:vAlign w:val="center"/>
          </w:tcPr>
          <w:p w14:paraId="106791DF"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2.1</w:t>
            </w:r>
          </w:p>
        </w:tc>
        <w:tc>
          <w:tcPr>
            <w:tcW w:w="6917" w:type="dxa"/>
            <w:gridSpan w:val="4"/>
            <w:vAlign w:val="center"/>
          </w:tcPr>
          <w:p w14:paraId="7053C052"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z grup docelowych, które uzyskały wsparcie</w:t>
            </w:r>
          </w:p>
        </w:tc>
        <w:tc>
          <w:tcPr>
            <w:tcW w:w="709" w:type="dxa"/>
            <w:gridSpan w:val="4"/>
            <w:tcBorders>
              <w:right w:val="nil"/>
            </w:tcBorders>
            <w:vAlign w:val="center"/>
          </w:tcPr>
          <w:p w14:paraId="5805FF5A" w14:textId="6DB8D6E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921F962" w14:textId="3B8690BA"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27690EB4"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6DDB8023" w14:textId="77777777" w:rsidTr="008D6CBF">
        <w:trPr>
          <w:trHeight w:val="391"/>
        </w:trPr>
        <w:tc>
          <w:tcPr>
            <w:tcW w:w="988" w:type="dxa"/>
            <w:gridSpan w:val="2"/>
            <w:vAlign w:val="center"/>
          </w:tcPr>
          <w:p w14:paraId="501C82DF"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2.1</w:t>
            </w:r>
          </w:p>
        </w:tc>
        <w:tc>
          <w:tcPr>
            <w:tcW w:w="6917" w:type="dxa"/>
            <w:gridSpan w:val="4"/>
            <w:vAlign w:val="center"/>
          </w:tcPr>
          <w:p w14:paraId="70D577CE"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objętych projektami włączenia społecznego</w:t>
            </w:r>
          </w:p>
        </w:tc>
        <w:tc>
          <w:tcPr>
            <w:tcW w:w="709" w:type="dxa"/>
            <w:gridSpan w:val="4"/>
            <w:tcBorders>
              <w:right w:val="nil"/>
            </w:tcBorders>
            <w:vAlign w:val="center"/>
          </w:tcPr>
          <w:p w14:paraId="48620F06" w14:textId="0B34DD3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4E73650" w14:textId="4FF1C48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651B92CC"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6E2A94A6" w14:textId="77777777" w:rsidTr="008D6CBF">
        <w:trPr>
          <w:trHeight w:val="391"/>
        </w:trPr>
        <w:tc>
          <w:tcPr>
            <w:tcW w:w="988" w:type="dxa"/>
            <w:gridSpan w:val="2"/>
            <w:vAlign w:val="center"/>
          </w:tcPr>
          <w:p w14:paraId="18CFAB5D"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2.2</w:t>
            </w:r>
          </w:p>
        </w:tc>
        <w:tc>
          <w:tcPr>
            <w:tcW w:w="6917" w:type="dxa"/>
            <w:gridSpan w:val="4"/>
            <w:vAlign w:val="center"/>
          </w:tcPr>
          <w:p w14:paraId="71EDD0F2"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709" w:type="dxa"/>
            <w:gridSpan w:val="4"/>
            <w:tcBorders>
              <w:right w:val="nil"/>
            </w:tcBorders>
            <w:vAlign w:val="center"/>
          </w:tcPr>
          <w:p w14:paraId="4B75BCAA" w14:textId="48706C96"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ED39D32" w14:textId="2B59282E"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17428665"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2C604B21" w14:textId="77777777" w:rsidTr="008D6CBF">
        <w:trPr>
          <w:trHeight w:val="391"/>
        </w:trPr>
        <w:tc>
          <w:tcPr>
            <w:tcW w:w="988" w:type="dxa"/>
            <w:gridSpan w:val="2"/>
            <w:shd w:val="clear" w:color="auto" w:fill="F2F2F2"/>
            <w:vAlign w:val="center"/>
          </w:tcPr>
          <w:p w14:paraId="72959AD7"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2.2</w:t>
            </w:r>
          </w:p>
        </w:tc>
        <w:tc>
          <w:tcPr>
            <w:tcW w:w="6917" w:type="dxa"/>
            <w:gridSpan w:val="4"/>
            <w:shd w:val="clear" w:color="auto" w:fill="F2F2F2"/>
            <w:vAlign w:val="center"/>
          </w:tcPr>
          <w:p w14:paraId="706211BB"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Wsparcie działalności organizacji społecznych </w:t>
            </w:r>
          </w:p>
        </w:tc>
        <w:tc>
          <w:tcPr>
            <w:tcW w:w="709" w:type="dxa"/>
            <w:gridSpan w:val="4"/>
            <w:tcBorders>
              <w:right w:val="nil"/>
            </w:tcBorders>
            <w:shd w:val="clear" w:color="auto" w:fill="F2F2F2"/>
            <w:vAlign w:val="center"/>
          </w:tcPr>
          <w:p w14:paraId="7D4F14DD" w14:textId="2A09638C"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5DE04BB5"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00C54E7A" w14:textId="479ECC5D"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2750B966" w14:textId="77777777" w:rsidTr="008D6CBF">
        <w:trPr>
          <w:trHeight w:val="391"/>
        </w:trPr>
        <w:tc>
          <w:tcPr>
            <w:tcW w:w="988" w:type="dxa"/>
            <w:gridSpan w:val="2"/>
            <w:vAlign w:val="center"/>
          </w:tcPr>
          <w:p w14:paraId="052EFC4C"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2.2</w:t>
            </w:r>
          </w:p>
        </w:tc>
        <w:tc>
          <w:tcPr>
            <w:tcW w:w="6917" w:type="dxa"/>
            <w:gridSpan w:val="4"/>
            <w:vAlign w:val="center"/>
          </w:tcPr>
          <w:p w14:paraId="76919D46"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organizacji społecznych, które otrzymały wsparcie</w:t>
            </w:r>
          </w:p>
        </w:tc>
        <w:tc>
          <w:tcPr>
            <w:tcW w:w="709" w:type="dxa"/>
            <w:gridSpan w:val="4"/>
            <w:tcBorders>
              <w:right w:val="nil"/>
            </w:tcBorders>
            <w:vAlign w:val="center"/>
          </w:tcPr>
          <w:p w14:paraId="4B4B8EB0" w14:textId="0E5FE2AD"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CADC8BC" w14:textId="66D85EBE"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21FAA320"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11BCF795" w14:textId="77777777" w:rsidTr="008D6CBF">
        <w:trPr>
          <w:trHeight w:val="391"/>
        </w:trPr>
        <w:tc>
          <w:tcPr>
            <w:tcW w:w="988" w:type="dxa"/>
            <w:gridSpan w:val="2"/>
            <w:vAlign w:val="center"/>
          </w:tcPr>
          <w:p w14:paraId="5EE54F6D"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2.1</w:t>
            </w:r>
          </w:p>
        </w:tc>
        <w:tc>
          <w:tcPr>
            <w:tcW w:w="6917" w:type="dxa"/>
            <w:gridSpan w:val="4"/>
            <w:vAlign w:val="center"/>
          </w:tcPr>
          <w:p w14:paraId="1E24EC7B"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objętych wspieranymi projektami włączenia społecznego</w:t>
            </w:r>
          </w:p>
        </w:tc>
        <w:tc>
          <w:tcPr>
            <w:tcW w:w="709" w:type="dxa"/>
            <w:gridSpan w:val="4"/>
            <w:tcBorders>
              <w:right w:val="nil"/>
            </w:tcBorders>
            <w:vAlign w:val="center"/>
          </w:tcPr>
          <w:p w14:paraId="0990E309" w14:textId="3D64C846"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662742A" w14:textId="3B5F0198"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5A0F22F5"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44151199" w14:textId="77777777" w:rsidTr="008D6CBF">
        <w:trPr>
          <w:trHeight w:val="391"/>
        </w:trPr>
        <w:tc>
          <w:tcPr>
            <w:tcW w:w="988" w:type="dxa"/>
            <w:gridSpan w:val="2"/>
            <w:vAlign w:val="center"/>
          </w:tcPr>
          <w:p w14:paraId="1972DC28"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2.2</w:t>
            </w:r>
          </w:p>
        </w:tc>
        <w:tc>
          <w:tcPr>
            <w:tcW w:w="6917" w:type="dxa"/>
            <w:gridSpan w:val="4"/>
            <w:vAlign w:val="center"/>
          </w:tcPr>
          <w:p w14:paraId="6674B9E1"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osób korzystających z doradztwa, szkoleń, wymiany wiedzy lub biorących udział w grupach operacyjnych europejskiego partnerstwa innowacyjnego(EPI) wspieranych w ramach WPR, by zwiększyć zrównoważoną efektywność gospodarczą, społeczną, środowiskową, klimatyczną i w zakresie gospodarowania zasobami</w:t>
            </w:r>
          </w:p>
        </w:tc>
        <w:tc>
          <w:tcPr>
            <w:tcW w:w="709" w:type="dxa"/>
            <w:gridSpan w:val="4"/>
            <w:tcBorders>
              <w:right w:val="nil"/>
            </w:tcBorders>
            <w:vAlign w:val="center"/>
          </w:tcPr>
          <w:p w14:paraId="270BD44B" w14:textId="420D2DAE"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BDBF5C6" w14:textId="69C9C8B1"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10706D12"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3BD41009" w14:textId="77777777" w:rsidTr="008D6CBF">
        <w:trPr>
          <w:trHeight w:val="391"/>
        </w:trPr>
        <w:tc>
          <w:tcPr>
            <w:tcW w:w="988" w:type="dxa"/>
            <w:gridSpan w:val="2"/>
            <w:shd w:val="clear" w:color="auto" w:fill="F2F2F2"/>
            <w:vAlign w:val="center"/>
          </w:tcPr>
          <w:p w14:paraId="7750EE0D"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3.1</w:t>
            </w:r>
          </w:p>
        </w:tc>
        <w:tc>
          <w:tcPr>
            <w:tcW w:w="6917" w:type="dxa"/>
            <w:gridSpan w:val="4"/>
            <w:shd w:val="clear" w:color="auto" w:fill="F2F2F2"/>
            <w:vAlign w:val="center"/>
          </w:tcPr>
          <w:p w14:paraId="76C94FE5"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Rozwój ogólnodostępnej infrastruktury turystyczno-rekreacyjnej</w:t>
            </w:r>
          </w:p>
        </w:tc>
        <w:tc>
          <w:tcPr>
            <w:tcW w:w="709" w:type="dxa"/>
            <w:gridSpan w:val="4"/>
            <w:tcBorders>
              <w:right w:val="nil"/>
            </w:tcBorders>
            <w:shd w:val="clear" w:color="auto" w:fill="F2F2F2"/>
            <w:vAlign w:val="center"/>
          </w:tcPr>
          <w:p w14:paraId="240B090B" w14:textId="268697E0"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5666A06B"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3A251644" w14:textId="1F6F7D8B"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12CAEBA8" w14:textId="77777777" w:rsidTr="008D6CBF">
        <w:trPr>
          <w:trHeight w:val="389"/>
        </w:trPr>
        <w:tc>
          <w:tcPr>
            <w:tcW w:w="988" w:type="dxa"/>
            <w:gridSpan w:val="2"/>
            <w:vAlign w:val="center"/>
          </w:tcPr>
          <w:p w14:paraId="5178013C"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3.1</w:t>
            </w:r>
          </w:p>
        </w:tc>
        <w:tc>
          <w:tcPr>
            <w:tcW w:w="6917" w:type="dxa"/>
            <w:gridSpan w:val="4"/>
            <w:vAlign w:val="center"/>
          </w:tcPr>
          <w:p w14:paraId="03D43E15"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nowopowstałych atrakcji turystycznych</w:t>
            </w:r>
          </w:p>
        </w:tc>
        <w:tc>
          <w:tcPr>
            <w:tcW w:w="709" w:type="dxa"/>
            <w:gridSpan w:val="4"/>
            <w:tcBorders>
              <w:right w:val="nil"/>
            </w:tcBorders>
            <w:vAlign w:val="center"/>
          </w:tcPr>
          <w:p w14:paraId="005E5299" w14:textId="5BE8262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D935614" w14:textId="2B47CC4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585A1455"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19D13AC7" w14:textId="77777777" w:rsidTr="008D6CBF">
        <w:trPr>
          <w:trHeight w:val="598"/>
        </w:trPr>
        <w:tc>
          <w:tcPr>
            <w:tcW w:w="988" w:type="dxa"/>
            <w:gridSpan w:val="2"/>
            <w:vAlign w:val="center"/>
          </w:tcPr>
          <w:p w14:paraId="0DBF394B"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Wr</w:t>
            </w:r>
            <w:proofErr w:type="spellEnd"/>
            <w:r>
              <w:rPr>
                <w:rFonts w:ascii="Arial" w:eastAsia="Arial" w:hAnsi="Arial" w:cs="Arial"/>
                <w:color w:val="000000"/>
              </w:rPr>
              <w:t>. 3.1</w:t>
            </w:r>
          </w:p>
        </w:tc>
        <w:tc>
          <w:tcPr>
            <w:tcW w:w="6917" w:type="dxa"/>
            <w:gridSpan w:val="4"/>
            <w:vAlign w:val="center"/>
          </w:tcPr>
          <w:p w14:paraId="7C059AA1"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Odsetek ludności wiejskiej korzystającej z lepszego dostępu do usług infrastruktury dzięki wsparciu z WPR</w:t>
            </w:r>
          </w:p>
        </w:tc>
        <w:tc>
          <w:tcPr>
            <w:tcW w:w="709" w:type="dxa"/>
            <w:gridSpan w:val="4"/>
            <w:tcBorders>
              <w:right w:val="nil"/>
            </w:tcBorders>
            <w:vAlign w:val="center"/>
          </w:tcPr>
          <w:p w14:paraId="7E0A0F04" w14:textId="06ED50C5"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2EF0875" w14:textId="11B502E1"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07246206"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0E3AA212" w14:textId="77777777" w:rsidTr="008D6CBF">
        <w:trPr>
          <w:trHeight w:val="679"/>
        </w:trPr>
        <w:tc>
          <w:tcPr>
            <w:tcW w:w="988" w:type="dxa"/>
            <w:gridSpan w:val="2"/>
            <w:shd w:val="clear" w:color="auto" w:fill="F2F2F2"/>
            <w:vAlign w:val="center"/>
          </w:tcPr>
          <w:p w14:paraId="0AC8996C"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r>
              <w:rPr>
                <w:rFonts w:ascii="Arial" w:eastAsia="Arial" w:hAnsi="Arial" w:cs="Arial"/>
                <w:b/>
                <w:bCs/>
                <w:color w:val="000000"/>
              </w:rPr>
              <w:t>P. 3.2</w:t>
            </w:r>
          </w:p>
        </w:tc>
        <w:tc>
          <w:tcPr>
            <w:tcW w:w="6917" w:type="dxa"/>
            <w:gridSpan w:val="4"/>
            <w:shd w:val="clear" w:color="auto" w:fill="F2F2F2"/>
            <w:vAlign w:val="center"/>
          </w:tcPr>
          <w:p w14:paraId="4CB26F65"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Identyfikacja, ochrona, dziedzictwa kulturowego i przyrodniczego obszaru</w:t>
            </w:r>
          </w:p>
        </w:tc>
        <w:tc>
          <w:tcPr>
            <w:tcW w:w="709" w:type="dxa"/>
            <w:gridSpan w:val="4"/>
            <w:tcBorders>
              <w:right w:val="nil"/>
            </w:tcBorders>
            <w:shd w:val="clear" w:color="auto" w:fill="F2F2F2"/>
            <w:vAlign w:val="center"/>
          </w:tcPr>
          <w:p w14:paraId="74684124" w14:textId="68FA79D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5E97FEE8"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54" w:type="dxa"/>
            <w:gridSpan w:val="4"/>
            <w:tcBorders>
              <w:left w:val="nil"/>
            </w:tcBorders>
            <w:shd w:val="clear" w:color="auto" w:fill="F2F2F2"/>
            <w:vAlign w:val="center"/>
          </w:tcPr>
          <w:p w14:paraId="081AFBCD" w14:textId="5A7EC68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D97CAC">
              <w:rPr>
                <w:rFonts w:ascii="Arial" w:hAnsi="Arial" w:cs="Arial"/>
                <w:sz w:val="28"/>
                <w:szCs w:val="28"/>
                <w:lang w:eastAsia="ar-SA"/>
              </w:rPr>
              <w:sym w:font="Wingdings 2" w:char="F0A3"/>
            </w:r>
          </w:p>
        </w:tc>
      </w:tr>
      <w:tr w:rsidR="00E802E0" w14:paraId="7E63E8A5" w14:textId="77777777" w:rsidTr="008D6CBF">
        <w:trPr>
          <w:trHeight w:val="587"/>
        </w:trPr>
        <w:tc>
          <w:tcPr>
            <w:tcW w:w="988" w:type="dxa"/>
            <w:gridSpan w:val="2"/>
            <w:vAlign w:val="center"/>
          </w:tcPr>
          <w:p w14:paraId="7A6841A9"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t>Wp</w:t>
            </w:r>
            <w:proofErr w:type="spellEnd"/>
            <w:r>
              <w:rPr>
                <w:rFonts w:ascii="Arial" w:eastAsia="Arial" w:hAnsi="Arial" w:cs="Arial"/>
                <w:color w:val="000000"/>
              </w:rPr>
              <w:t>. 3.2</w:t>
            </w:r>
          </w:p>
        </w:tc>
        <w:tc>
          <w:tcPr>
            <w:tcW w:w="6917" w:type="dxa"/>
            <w:gridSpan w:val="4"/>
            <w:vAlign w:val="center"/>
          </w:tcPr>
          <w:p w14:paraId="0CABE849"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Liczba zrealizowanych operacji dotyczących ochrony dziedzictwa kulturowego i przyrodniczego</w:t>
            </w:r>
          </w:p>
        </w:tc>
        <w:tc>
          <w:tcPr>
            <w:tcW w:w="709" w:type="dxa"/>
            <w:gridSpan w:val="4"/>
            <w:tcBorders>
              <w:right w:val="nil"/>
            </w:tcBorders>
            <w:vAlign w:val="center"/>
          </w:tcPr>
          <w:p w14:paraId="39FADD9C" w14:textId="68C1037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8148023" w14:textId="6D7E7B2E"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7584B014"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05BF7448" w14:textId="77777777" w:rsidTr="008D6CBF">
        <w:trPr>
          <w:trHeight w:val="737"/>
        </w:trPr>
        <w:tc>
          <w:tcPr>
            <w:tcW w:w="988" w:type="dxa"/>
            <w:gridSpan w:val="2"/>
            <w:vAlign w:val="center"/>
          </w:tcPr>
          <w:p w14:paraId="59E10C08" w14:textId="77777777" w:rsidR="00E802E0" w:rsidRDefault="00E802E0" w:rsidP="00E802E0">
            <w:pPr>
              <w:pBdr>
                <w:top w:val="nil"/>
                <w:left w:val="nil"/>
                <w:bottom w:val="nil"/>
                <w:right w:val="nil"/>
                <w:between w:val="nil"/>
              </w:pBdr>
              <w:spacing w:after="0" w:line="240" w:lineRule="auto"/>
              <w:ind w:left="0" w:right="-107" w:hanging="2"/>
              <w:jc w:val="center"/>
              <w:rPr>
                <w:rFonts w:ascii="Arial" w:eastAsia="Arial" w:hAnsi="Arial" w:cs="Arial"/>
                <w:color w:val="000000"/>
              </w:rPr>
            </w:pPr>
            <w:proofErr w:type="spellStart"/>
            <w:r>
              <w:rPr>
                <w:rFonts w:ascii="Arial" w:eastAsia="Arial" w:hAnsi="Arial" w:cs="Arial"/>
                <w:color w:val="000000"/>
              </w:rPr>
              <w:lastRenderedPageBreak/>
              <w:t>Wr</w:t>
            </w:r>
            <w:proofErr w:type="spellEnd"/>
            <w:r>
              <w:rPr>
                <w:rFonts w:ascii="Arial" w:eastAsia="Arial" w:hAnsi="Arial" w:cs="Arial"/>
                <w:color w:val="000000"/>
              </w:rPr>
              <w:t>. 3.1</w:t>
            </w:r>
          </w:p>
        </w:tc>
        <w:tc>
          <w:tcPr>
            <w:tcW w:w="6917" w:type="dxa"/>
            <w:gridSpan w:val="4"/>
            <w:vAlign w:val="center"/>
          </w:tcPr>
          <w:p w14:paraId="2997861E"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Odsetek ludności wiejskiej korzystającej z lepszego dostępu do usług infrastruktury dzięki wsparciu z WPR</w:t>
            </w:r>
          </w:p>
        </w:tc>
        <w:tc>
          <w:tcPr>
            <w:tcW w:w="709" w:type="dxa"/>
            <w:gridSpan w:val="4"/>
            <w:tcBorders>
              <w:right w:val="nil"/>
            </w:tcBorders>
            <w:vAlign w:val="center"/>
          </w:tcPr>
          <w:p w14:paraId="3501065D" w14:textId="02EC4EE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35DF2FC" w14:textId="1F5ED0F5"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754" w:type="dxa"/>
            <w:gridSpan w:val="4"/>
            <w:tcBorders>
              <w:left w:val="nil"/>
            </w:tcBorders>
            <w:vAlign w:val="center"/>
          </w:tcPr>
          <w:p w14:paraId="463F4ED1"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3D46F3" w14:paraId="57B8AF72" w14:textId="77777777">
        <w:trPr>
          <w:trHeight w:val="342"/>
        </w:trPr>
        <w:tc>
          <w:tcPr>
            <w:tcW w:w="10218" w:type="dxa"/>
            <w:gridSpan w:val="21"/>
            <w:shd w:val="clear" w:color="auto" w:fill="D9D9D9"/>
            <w:vAlign w:val="center"/>
          </w:tcPr>
          <w:p w14:paraId="1CDCA528"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 xml:space="preserve">Wynik oceny </w:t>
            </w:r>
          </w:p>
        </w:tc>
      </w:tr>
      <w:tr w:rsidR="003D46F3" w14:paraId="6AABB853" w14:textId="77777777">
        <w:trPr>
          <w:cantSplit/>
          <w:trHeight w:val="421"/>
        </w:trPr>
        <w:tc>
          <w:tcPr>
            <w:tcW w:w="7905" w:type="dxa"/>
            <w:gridSpan w:val="6"/>
            <w:vMerge w:val="restart"/>
            <w:shd w:val="clear" w:color="auto" w:fill="D9D9D9"/>
            <w:vAlign w:val="center"/>
          </w:tcPr>
          <w:p w14:paraId="632F7FEE"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Operacja realizuje cel i przedsięwzięcie LSR poprzez osiąganie zaplanowanych w LSR wskaźników</w:t>
            </w:r>
          </w:p>
        </w:tc>
        <w:tc>
          <w:tcPr>
            <w:tcW w:w="767" w:type="dxa"/>
            <w:gridSpan w:val="6"/>
            <w:shd w:val="clear" w:color="auto" w:fill="D9D9D9"/>
            <w:vAlign w:val="center"/>
          </w:tcPr>
          <w:p w14:paraId="304BAD4C"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762" w:type="dxa"/>
            <w:gridSpan w:val="4"/>
            <w:shd w:val="clear" w:color="auto" w:fill="D9D9D9"/>
            <w:vAlign w:val="center"/>
          </w:tcPr>
          <w:p w14:paraId="6243FC4C"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784" w:type="dxa"/>
            <w:gridSpan w:val="5"/>
            <w:shd w:val="clear" w:color="auto" w:fill="D9D9D9"/>
            <w:vAlign w:val="center"/>
          </w:tcPr>
          <w:p w14:paraId="6532D895"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ND</w:t>
            </w:r>
          </w:p>
        </w:tc>
      </w:tr>
      <w:tr w:rsidR="00E802E0" w14:paraId="3C94C3AD" w14:textId="77777777" w:rsidTr="00E802E0">
        <w:trPr>
          <w:cantSplit/>
          <w:trHeight w:val="488"/>
        </w:trPr>
        <w:tc>
          <w:tcPr>
            <w:tcW w:w="7905" w:type="dxa"/>
            <w:gridSpan w:val="6"/>
            <w:vMerge/>
            <w:shd w:val="clear" w:color="auto" w:fill="D9D9D9"/>
            <w:vAlign w:val="center"/>
          </w:tcPr>
          <w:p w14:paraId="58CB2D14" w14:textId="77777777" w:rsidR="00E802E0" w:rsidRDefault="00E802E0" w:rsidP="00E802E0">
            <w:pPr>
              <w:widowControl w:val="0"/>
              <w:pBdr>
                <w:top w:val="nil"/>
                <w:left w:val="nil"/>
                <w:bottom w:val="nil"/>
                <w:right w:val="nil"/>
                <w:between w:val="nil"/>
              </w:pBdr>
              <w:spacing w:after="0"/>
              <w:ind w:left="0" w:hanging="2"/>
              <w:rPr>
                <w:rFonts w:ascii="Arial" w:eastAsia="Arial" w:hAnsi="Arial" w:cs="Arial"/>
                <w:color w:val="000000"/>
              </w:rPr>
            </w:pPr>
          </w:p>
        </w:tc>
        <w:tc>
          <w:tcPr>
            <w:tcW w:w="767" w:type="dxa"/>
            <w:gridSpan w:val="6"/>
            <w:vAlign w:val="center"/>
          </w:tcPr>
          <w:p w14:paraId="058D4BCF" w14:textId="37534E7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C8008D">
              <w:rPr>
                <w:rFonts w:ascii="Arial" w:hAnsi="Arial" w:cs="Arial"/>
                <w:sz w:val="28"/>
                <w:szCs w:val="28"/>
                <w:lang w:eastAsia="ar-SA"/>
              </w:rPr>
              <w:sym w:font="Wingdings 2" w:char="F0A3"/>
            </w:r>
          </w:p>
        </w:tc>
        <w:tc>
          <w:tcPr>
            <w:tcW w:w="762" w:type="dxa"/>
            <w:gridSpan w:val="4"/>
            <w:vAlign w:val="center"/>
          </w:tcPr>
          <w:p w14:paraId="18A1FB20" w14:textId="0C7C7D1D"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C8008D">
              <w:rPr>
                <w:rFonts w:ascii="Arial" w:hAnsi="Arial" w:cs="Arial"/>
                <w:sz w:val="28"/>
                <w:szCs w:val="28"/>
                <w:lang w:eastAsia="ar-SA"/>
              </w:rPr>
              <w:sym w:font="Wingdings 2" w:char="F0A3"/>
            </w:r>
          </w:p>
        </w:tc>
        <w:tc>
          <w:tcPr>
            <w:tcW w:w="784" w:type="dxa"/>
            <w:gridSpan w:val="5"/>
            <w:vAlign w:val="center"/>
          </w:tcPr>
          <w:p w14:paraId="192BB393" w14:textId="6FBA9505"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C8008D">
              <w:rPr>
                <w:rFonts w:ascii="Arial" w:hAnsi="Arial" w:cs="Arial"/>
                <w:sz w:val="28"/>
                <w:szCs w:val="28"/>
                <w:lang w:eastAsia="ar-SA"/>
              </w:rPr>
              <w:sym w:font="Wingdings 2" w:char="F0A3"/>
            </w:r>
          </w:p>
        </w:tc>
      </w:tr>
      <w:tr w:rsidR="003D46F3" w14:paraId="537C4F3F" w14:textId="77777777">
        <w:trPr>
          <w:trHeight w:val="618"/>
        </w:trPr>
        <w:tc>
          <w:tcPr>
            <w:tcW w:w="10218" w:type="dxa"/>
            <w:gridSpan w:val="21"/>
            <w:vAlign w:val="center"/>
          </w:tcPr>
          <w:p w14:paraId="3223A34F"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"TAK" oznacza, że operacja wpisuje się we właściwy cel i przedsięwzięcie LSR i wskaźniki jego realizacji.</w:t>
            </w:r>
          </w:p>
          <w:p w14:paraId="1C3CD0EA"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"NIE" oznacza, że operacja nie realizuje celu LSR i wskaźników jego realizacji.</w:t>
            </w:r>
          </w:p>
          <w:p w14:paraId="642751DC"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i/>
                <w:iCs/>
                <w:color w:val="000000"/>
                <w:sz w:val="18"/>
                <w:szCs w:val="18"/>
              </w:rPr>
              <w:t>Zaznaczenie pola „ND” (nie dotyczy) oznacza, że w danym kryterium wniosek nie był uzupełniany.</w:t>
            </w:r>
          </w:p>
        </w:tc>
      </w:tr>
      <w:tr w:rsidR="003D46F3" w14:paraId="287DDB3A" w14:textId="77777777">
        <w:trPr>
          <w:trHeight w:val="618"/>
        </w:trPr>
        <w:tc>
          <w:tcPr>
            <w:tcW w:w="10218" w:type="dxa"/>
            <w:gridSpan w:val="21"/>
          </w:tcPr>
          <w:p w14:paraId="62F8F40F"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bCs/>
                <w:color w:val="000000"/>
                <w:sz w:val="24"/>
                <w:szCs w:val="24"/>
              </w:rPr>
              <w:t xml:space="preserve">Uzasadnienie w przypadku negatywnej oceny: </w:t>
            </w:r>
          </w:p>
          <w:p w14:paraId="03B7CAEE"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3CF0BA05"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7A1D1613"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48E4C2F3"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0B17BB6C" w14:textId="77777777" w:rsidR="003D46F3" w:rsidRDefault="003D46F3">
            <w:pPr>
              <w:pBdr>
                <w:top w:val="nil"/>
                <w:left w:val="nil"/>
                <w:bottom w:val="nil"/>
                <w:right w:val="nil"/>
                <w:between w:val="nil"/>
              </w:pBdr>
              <w:spacing w:after="0" w:line="240" w:lineRule="auto"/>
              <w:ind w:left="0" w:hanging="2"/>
              <w:rPr>
                <w:rFonts w:ascii="Arial" w:eastAsia="Arial" w:hAnsi="Arial" w:cs="Arial"/>
                <w:color w:val="000000"/>
                <w:sz w:val="18"/>
                <w:szCs w:val="18"/>
              </w:rPr>
            </w:pPr>
          </w:p>
        </w:tc>
      </w:tr>
      <w:tr w:rsidR="003D46F3" w14:paraId="3E2A1AE3" w14:textId="77777777">
        <w:trPr>
          <w:trHeight w:val="753"/>
        </w:trPr>
        <w:tc>
          <w:tcPr>
            <w:tcW w:w="10218" w:type="dxa"/>
            <w:gridSpan w:val="21"/>
            <w:shd w:val="clear" w:color="auto" w:fill="D9D9D9"/>
            <w:vAlign w:val="center"/>
          </w:tcPr>
          <w:p w14:paraId="7F50145C"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IV. Ocena zgodności operacji z warunkami udzielania wsparcia określonymi w Planie Strategicznym dla Wspólnej Polityki Rolnej na lata 2023-2027</w:t>
            </w:r>
          </w:p>
        </w:tc>
      </w:tr>
      <w:tr w:rsidR="003D46F3" w14:paraId="1D11D89E" w14:textId="77777777">
        <w:trPr>
          <w:trHeight w:val="423"/>
        </w:trPr>
        <w:tc>
          <w:tcPr>
            <w:tcW w:w="709" w:type="dxa"/>
            <w:shd w:val="clear" w:color="auto" w:fill="D9D9D9"/>
            <w:vAlign w:val="center"/>
          </w:tcPr>
          <w:p w14:paraId="70564DE7"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Lp.</w:t>
            </w:r>
          </w:p>
        </w:tc>
        <w:tc>
          <w:tcPr>
            <w:tcW w:w="7202" w:type="dxa"/>
            <w:gridSpan w:val="6"/>
            <w:shd w:val="clear" w:color="auto" w:fill="D9D9D9"/>
            <w:vAlign w:val="center"/>
          </w:tcPr>
          <w:p w14:paraId="39F79626"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Warunek</w:t>
            </w:r>
          </w:p>
        </w:tc>
        <w:tc>
          <w:tcPr>
            <w:tcW w:w="709" w:type="dxa"/>
            <w:gridSpan w:val="4"/>
            <w:tcBorders>
              <w:bottom w:val="single" w:sz="4" w:space="0" w:color="000000"/>
            </w:tcBorders>
            <w:shd w:val="clear" w:color="auto" w:fill="D9D9D9"/>
            <w:vAlign w:val="center"/>
          </w:tcPr>
          <w:p w14:paraId="6A47F3C3"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TAK</w:t>
            </w:r>
          </w:p>
        </w:tc>
        <w:tc>
          <w:tcPr>
            <w:tcW w:w="850" w:type="dxa"/>
            <w:gridSpan w:val="7"/>
            <w:tcBorders>
              <w:bottom w:val="single" w:sz="4" w:space="0" w:color="000000"/>
              <w:right w:val="single" w:sz="4" w:space="0" w:color="000000"/>
            </w:tcBorders>
            <w:shd w:val="clear" w:color="auto" w:fill="D9D9D9"/>
            <w:vAlign w:val="center"/>
          </w:tcPr>
          <w:p w14:paraId="655F7660" w14:textId="77777777" w:rsidR="003D46F3" w:rsidRDefault="00000000">
            <w:pPr>
              <w:pBdr>
                <w:top w:val="nil"/>
                <w:left w:val="nil"/>
                <w:bottom w:val="nil"/>
                <w:right w:val="nil"/>
                <w:between w:val="nil"/>
              </w:pBdr>
              <w:spacing w:after="0"/>
              <w:ind w:left="0" w:right="-26" w:hanging="2"/>
              <w:jc w:val="center"/>
              <w:rPr>
                <w:rFonts w:ascii="Arial" w:eastAsia="Arial" w:hAnsi="Arial" w:cs="Arial"/>
                <w:color w:val="000000"/>
              </w:rPr>
            </w:pPr>
            <w:r>
              <w:rPr>
                <w:rFonts w:ascii="Arial" w:eastAsia="Arial" w:hAnsi="Arial" w:cs="Arial"/>
                <w:b/>
                <w:bCs/>
                <w:color w:val="000000"/>
              </w:rPr>
              <w:t>NIE</w:t>
            </w:r>
          </w:p>
        </w:tc>
        <w:tc>
          <w:tcPr>
            <w:tcW w:w="748" w:type="dxa"/>
            <w:gridSpan w:val="3"/>
            <w:tcBorders>
              <w:left w:val="single" w:sz="4" w:space="0" w:color="000000"/>
              <w:bottom w:val="single" w:sz="4" w:space="0" w:color="000000"/>
            </w:tcBorders>
            <w:shd w:val="clear" w:color="auto" w:fill="D9D9D9"/>
            <w:vAlign w:val="center"/>
          </w:tcPr>
          <w:p w14:paraId="1A4D285B" w14:textId="77777777" w:rsidR="003D46F3" w:rsidRDefault="00000000">
            <w:pPr>
              <w:pBdr>
                <w:top w:val="nil"/>
                <w:left w:val="nil"/>
                <w:bottom w:val="nil"/>
                <w:right w:val="nil"/>
                <w:between w:val="nil"/>
              </w:pBdr>
              <w:spacing w:after="0"/>
              <w:ind w:left="0" w:hanging="2"/>
              <w:jc w:val="center"/>
              <w:rPr>
                <w:rFonts w:ascii="Arial" w:eastAsia="Arial" w:hAnsi="Arial" w:cs="Arial"/>
                <w:color w:val="000000"/>
              </w:rPr>
            </w:pPr>
            <w:r>
              <w:rPr>
                <w:rFonts w:ascii="Arial" w:eastAsia="Arial" w:hAnsi="Arial" w:cs="Arial"/>
                <w:b/>
                <w:bCs/>
                <w:color w:val="000000"/>
              </w:rPr>
              <w:t>ND</w:t>
            </w:r>
          </w:p>
        </w:tc>
      </w:tr>
      <w:tr w:rsidR="003D46F3" w14:paraId="5526C77F" w14:textId="77777777">
        <w:trPr>
          <w:trHeight w:val="794"/>
        </w:trPr>
        <w:tc>
          <w:tcPr>
            <w:tcW w:w="709" w:type="dxa"/>
            <w:shd w:val="clear" w:color="auto" w:fill="F2F2F2"/>
            <w:vAlign w:val="center"/>
          </w:tcPr>
          <w:p w14:paraId="50AFE9A8"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w:t>
            </w:r>
          </w:p>
        </w:tc>
        <w:tc>
          <w:tcPr>
            <w:tcW w:w="7202" w:type="dxa"/>
            <w:gridSpan w:val="6"/>
            <w:shd w:val="clear" w:color="auto" w:fill="F2F2F2"/>
            <w:vAlign w:val="center"/>
          </w:tcPr>
          <w:p w14:paraId="07A3BE15" w14:textId="77777777" w:rsidR="003D46F3" w:rsidRDefault="0000000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Wnioskodawca jest osobą fizyczną lub osobą fizyczną wykonującą działalność gospodarczą/w ramach pozarolniczych funkcji gospodarstw rolnych</w:t>
            </w:r>
          </w:p>
        </w:tc>
        <w:tc>
          <w:tcPr>
            <w:tcW w:w="709" w:type="dxa"/>
            <w:gridSpan w:val="4"/>
            <w:tcBorders>
              <w:bottom w:val="single" w:sz="4" w:space="0" w:color="000000"/>
              <w:right w:val="nil"/>
            </w:tcBorders>
            <w:shd w:val="clear" w:color="auto" w:fill="F2F2F2"/>
            <w:vAlign w:val="center"/>
          </w:tcPr>
          <w:p w14:paraId="2FBFDC42" w14:textId="1C1DE4CF" w:rsidR="003D46F3" w:rsidRDefault="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shd w:val="clear" w:color="auto" w:fill="F2F2F2"/>
            <w:vAlign w:val="center"/>
          </w:tcPr>
          <w:p w14:paraId="6E71A564"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left w:val="nil"/>
              <w:bottom w:val="single" w:sz="4" w:space="0" w:color="000000"/>
            </w:tcBorders>
            <w:shd w:val="clear" w:color="auto" w:fill="F2F2F2"/>
            <w:vAlign w:val="center"/>
          </w:tcPr>
          <w:p w14:paraId="18E2F03B" w14:textId="3BDC0FB7" w:rsidR="003D46F3" w:rsidRDefault="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E802E0" w14:paraId="0123B2F4" w14:textId="77777777" w:rsidTr="00E802E0">
        <w:trPr>
          <w:trHeight w:val="1543"/>
        </w:trPr>
        <w:tc>
          <w:tcPr>
            <w:tcW w:w="709" w:type="dxa"/>
            <w:vAlign w:val="center"/>
          </w:tcPr>
          <w:p w14:paraId="4BC03897" w14:textId="77777777" w:rsidR="00E802E0" w:rsidRDefault="00E802E0" w:rsidP="00E802E0">
            <w:pPr>
              <w:numPr>
                <w:ilvl w:val="0"/>
                <w:numId w:val="12"/>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2847D073" w14:textId="7354D816" w:rsidR="00E802E0" w:rsidRPr="00E802E0" w:rsidRDefault="00E802E0" w:rsidP="00E802E0">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Miejsce zameldowania osoby fizycznej znajduje się na obszarze wiejskim objętym LSR</w:t>
            </w:r>
            <w:r w:rsidRPr="00E802E0">
              <w:rPr>
                <w:rFonts w:ascii="Arial" w:eastAsia="Arial" w:hAnsi="Arial" w:cs="Arial"/>
                <w:vertAlign w:val="superscript"/>
              </w:rPr>
              <w:footnoteReference w:id="1"/>
            </w:r>
            <w:r w:rsidRPr="00E802E0">
              <w:rPr>
                <w:rFonts w:ascii="Arial" w:eastAsia="Arial" w:hAnsi="Arial" w:cs="Arial"/>
              </w:rPr>
              <w:t xml:space="preserve"> co najmniej od roku poprzedzającego dzień złożenia wniosku o przyznanie pomocy - dotyczy osób fizycznych, które nie wykonują działalności gospodarczej, do której stosuje się przepisy ustawy Prawo przedsiębiorców</w:t>
            </w:r>
            <w:r w:rsidRPr="00E802E0">
              <w:rPr>
                <w:rFonts w:ascii="Arial" w:eastAsia="Arial" w:hAnsi="Arial" w:cs="Arial"/>
                <w:vertAlign w:val="superscript"/>
              </w:rPr>
              <w:footnoteReference w:id="2"/>
            </w:r>
            <w:r w:rsidRPr="00E802E0">
              <w:rPr>
                <w:rFonts w:ascii="Arial" w:eastAsia="Arial" w:hAnsi="Arial" w:cs="Arial"/>
              </w:rPr>
              <w:t>.</w:t>
            </w:r>
          </w:p>
        </w:tc>
        <w:tc>
          <w:tcPr>
            <w:tcW w:w="709" w:type="dxa"/>
            <w:gridSpan w:val="4"/>
            <w:tcBorders>
              <w:bottom w:val="single" w:sz="4" w:space="0" w:color="000000"/>
              <w:right w:val="nil"/>
            </w:tcBorders>
            <w:vAlign w:val="center"/>
          </w:tcPr>
          <w:p w14:paraId="66148C37" w14:textId="1D8DB585"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2B4F0B">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vAlign w:val="center"/>
          </w:tcPr>
          <w:p w14:paraId="3D53FBEA" w14:textId="2E87781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2B4F0B">
              <w:rPr>
                <w:rFonts w:ascii="Arial" w:hAnsi="Arial" w:cs="Arial"/>
                <w:sz w:val="28"/>
                <w:szCs w:val="28"/>
                <w:lang w:eastAsia="ar-SA"/>
              </w:rPr>
              <w:sym w:font="Wingdings 2" w:char="F0A3"/>
            </w:r>
          </w:p>
        </w:tc>
        <w:tc>
          <w:tcPr>
            <w:tcW w:w="748" w:type="dxa"/>
            <w:gridSpan w:val="3"/>
            <w:tcBorders>
              <w:left w:val="nil"/>
              <w:bottom w:val="single" w:sz="4" w:space="0" w:color="000000"/>
            </w:tcBorders>
            <w:vAlign w:val="center"/>
          </w:tcPr>
          <w:p w14:paraId="59F402FE" w14:textId="1D2F92A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2B4F0B">
              <w:rPr>
                <w:rFonts w:ascii="Arial" w:hAnsi="Arial" w:cs="Arial"/>
                <w:sz w:val="28"/>
                <w:szCs w:val="28"/>
                <w:lang w:eastAsia="ar-SA"/>
              </w:rPr>
              <w:sym w:font="Wingdings 2" w:char="F0A3"/>
            </w:r>
          </w:p>
        </w:tc>
      </w:tr>
      <w:tr w:rsidR="00E802E0" w14:paraId="475F2CAF" w14:textId="77777777" w:rsidTr="00E802E0">
        <w:trPr>
          <w:trHeight w:val="559"/>
        </w:trPr>
        <w:tc>
          <w:tcPr>
            <w:tcW w:w="709" w:type="dxa"/>
            <w:vAlign w:val="center"/>
          </w:tcPr>
          <w:p w14:paraId="5194E49A" w14:textId="77777777" w:rsidR="00E802E0" w:rsidRDefault="00E802E0" w:rsidP="00E802E0">
            <w:pPr>
              <w:numPr>
                <w:ilvl w:val="0"/>
                <w:numId w:val="12"/>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812B6FF" w14:textId="77777777" w:rsidR="00E802E0" w:rsidRPr="00E802E0" w:rsidRDefault="00E802E0" w:rsidP="00E802E0">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Wnioskodawca jest pełnoletni w dniu złożenia wniosku o przyznanie pomocy.</w:t>
            </w:r>
          </w:p>
        </w:tc>
        <w:tc>
          <w:tcPr>
            <w:tcW w:w="709" w:type="dxa"/>
            <w:gridSpan w:val="4"/>
            <w:tcBorders>
              <w:bottom w:val="single" w:sz="4" w:space="0" w:color="000000"/>
              <w:right w:val="nil"/>
            </w:tcBorders>
            <w:vAlign w:val="center"/>
          </w:tcPr>
          <w:p w14:paraId="61032BC7" w14:textId="2E00F84C"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90406B">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vAlign w:val="center"/>
          </w:tcPr>
          <w:p w14:paraId="51B354A6" w14:textId="6A9865A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90406B">
              <w:rPr>
                <w:rFonts w:ascii="Arial" w:hAnsi="Arial" w:cs="Arial"/>
                <w:sz w:val="28"/>
                <w:szCs w:val="28"/>
                <w:lang w:eastAsia="ar-SA"/>
              </w:rPr>
              <w:sym w:font="Wingdings 2" w:char="F0A3"/>
            </w:r>
          </w:p>
        </w:tc>
        <w:tc>
          <w:tcPr>
            <w:tcW w:w="748" w:type="dxa"/>
            <w:gridSpan w:val="3"/>
            <w:tcBorders>
              <w:left w:val="nil"/>
              <w:bottom w:val="single" w:sz="4" w:space="0" w:color="000000"/>
            </w:tcBorders>
            <w:vAlign w:val="center"/>
          </w:tcPr>
          <w:p w14:paraId="67C33899"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6A19B521" w14:textId="77777777" w:rsidTr="00E802E0">
        <w:trPr>
          <w:trHeight w:val="570"/>
        </w:trPr>
        <w:tc>
          <w:tcPr>
            <w:tcW w:w="709" w:type="dxa"/>
            <w:vAlign w:val="center"/>
          </w:tcPr>
          <w:p w14:paraId="29420D04" w14:textId="77777777" w:rsidR="00E802E0" w:rsidRDefault="00E802E0" w:rsidP="00E802E0">
            <w:pPr>
              <w:numPr>
                <w:ilvl w:val="0"/>
                <w:numId w:val="12"/>
              </w:numPr>
              <w:pBdr>
                <w:top w:val="nil"/>
                <w:left w:val="nil"/>
                <w:bottom w:val="nil"/>
                <w:right w:val="nil"/>
                <w:between w:val="nil"/>
              </w:pBdr>
              <w:spacing w:after="0" w:line="240" w:lineRule="auto"/>
              <w:ind w:leftChars="50" w:left="112" w:hanging="2"/>
              <w:jc w:val="center"/>
              <w:rPr>
                <w:rFonts w:ascii="Arial" w:eastAsia="Arial" w:hAnsi="Arial" w:cs="Arial"/>
              </w:rPr>
            </w:pPr>
          </w:p>
        </w:tc>
        <w:tc>
          <w:tcPr>
            <w:tcW w:w="7202" w:type="dxa"/>
            <w:gridSpan w:val="6"/>
            <w:vAlign w:val="center"/>
          </w:tcPr>
          <w:p w14:paraId="65FA2B51" w14:textId="77777777" w:rsidR="00E802E0" w:rsidRPr="00E802E0" w:rsidRDefault="00E802E0" w:rsidP="00F34E65">
            <w:pPr>
              <w:spacing w:after="0"/>
              <w:ind w:left="0" w:hanging="2"/>
              <w:jc w:val="both"/>
              <w:rPr>
                <w:rFonts w:ascii="Arial" w:eastAsia="Arial" w:hAnsi="Arial" w:cs="Arial"/>
              </w:rPr>
            </w:pPr>
            <w:r w:rsidRPr="00E802E0">
              <w:rPr>
                <w:rFonts w:ascii="Arial" w:eastAsia="Arial" w:hAnsi="Arial" w:cs="Arial"/>
              </w:rPr>
              <w:t>Wnioskodawca jest obywatelem państwa członkowskiego Unii Europejskiej.</w:t>
            </w:r>
          </w:p>
        </w:tc>
        <w:tc>
          <w:tcPr>
            <w:tcW w:w="709" w:type="dxa"/>
            <w:gridSpan w:val="4"/>
            <w:tcBorders>
              <w:bottom w:val="single" w:sz="4" w:space="0" w:color="000000"/>
              <w:right w:val="nil"/>
            </w:tcBorders>
            <w:vAlign w:val="center"/>
          </w:tcPr>
          <w:p w14:paraId="495CAC99" w14:textId="63770686" w:rsidR="00E802E0" w:rsidRDefault="00E802E0" w:rsidP="00F34E65">
            <w:pPr>
              <w:spacing w:after="0"/>
              <w:ind w:left="1" w:hanging="3"/>
              <w:jc w:val="center"/>
              <w:rPr>
                <w:rFonts w:ascii="Arial" w:eastAsia="Arial" w:hAnsi="Arial" w:cs="Arial"/>
              </w:rPr>
            </w:pPr>
            <w:r w:rsidRPr="00C222B8">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vAlign w:val="center"/>
          </w:tcPr>
          <w:p w14:paraId="03565230" w14:textId="4EF321F5" w:rsidR="00E802E0" w:rsidRDefault="00E802E0" w:rsidP="00F34E65">
            <w:pPr>
              <w:spacing w:after="0"/>
              <w:ind w:left="1" w:hanging="3"/>
              <w:jc w:val="center"/>
              <w:rPr>
                <w:rFonts w:ascii="Arial" w:eastAsia="Arial" w:hAnsi="Arial" w:cs="Arial"/>
              </w:rPr>
            </w:pPr>
            <w:r w:rsidRPr="00C222B8">
              <w:rPr>
                <w:rFonts w:ascii="Arial" w:hAnsi="Arial" w:cs="Arial"/>
                <w:sz w:val="28"/>
                <w:szCs w:val="28"/>
                <w:lang w:eastAsia="ar-SA"/>
              </w:rPr>
              <w:sym w:font="Wingdings 2" w:char="F0A3"/>
            </w:r>
          </w:p>
        </w:tc>
        <w:tc>
          <w:tcPr>
            <w:tcW w:w="748" w:type="dxa"/>
            <w:gridSpan w:val="3"/>
            <w:tcBorders>
              <w:left w:val="nil"/>
              <w:bottom w:val="single" w:sz="4" w:space="0" w:color="000000"/>
            </w:tcBorders>
            <w:vAlign w:val="center"/>
          </w:tcPr>
          <w:p w14:paraId="219B9E6E" w14:textId="77777777" w:rsidR="00E802E0" w:rsidRDefault="00E802E0" w:rsidP="00E802E0">
            <w:pPr>
              <w:pBdr>
                <w:top w:val="nil"/>
                <w:left w:val="nil"/>
                <w:bottom w:val="nil"/>
                <w:right w:val="nil"/>
                <w:between w:val="nil"/>
              </w:pBdr>
              <w:spacing w:after="0" w:line="240" w:lineRule="auto"/>
              <w:ind w:left="1" w:hanging="3"/>
              <w:jc w:val="center"/>
              <w:rPr>
                <w:rFonts w:ascii="Wingdings 2" w:eastAsia="Wingdings 2" w:hAnsi="Wingdings 2" w:cs="Wingdings 2"/>
                <w:color w:val="000000"/>
                <w:sz w:val="28"/>
                <w:szCs w:val="28"/>
              </w:rPr>
            </w:pPr>
          </w:p>
        </w:tc>
      </w:tr>
      <w:tr w:rsidR="00F34E65" w14:paraId="255A0A45" w14:textId="77777777" w:rsidTr="00F34E65">
        <w:trPr>
          <w:trHeight w:val="2409"/>
        </w:trPr>
        <w:tc>
          <w:tcPr>
            <w:tcW w:w="709" w:type="dxa"/>
            <w:vAlign w:val="center"/>
          </w:tcPr>
          <w:p w14:paraId="7746A4A7" w14:textId="77777777" w:rsidR="00F34E65" w:rsidRDefault="00F34E65" w:rsidP="00F34E65">
            <w:pPr>
              <w:numPr>
                <w:ilvl w:val="0"/>
                <w:numId w:val="12"/>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43D52C8F" w14:textId="77777777"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vertAlign w:val="superscript"/>
              </w:rPr>
            </w:pPr>
            <w:r w:rsidRPr="00E802E0">
              <w:rPr>
                <w:rFonts w:ascii="Arial" w:eastAsia="Arial" w:hAnsi="Arial" w:cs="Arial"/>
              </w:rPr>
              <w:t>Miejsce wykonywania działalności gospodarczej oznaczone adresem wpisanym do Centralnej Ewidencji i Informacji o Działalności Gospodarczej znajduje się na znajduje się na obszarze wiejskim objętym LSR co najmniej od roku poprzedzającego dzień złożenia wniosku o przyznanie pomocy – dotyczy osób fizycznych, które wykonują  działalność gospodarczą, do której stosuje się   przepisy ustawy Prawo przedsiębiorców, a w przypadku braku takiego wpisu, jeżeli miejsce zameldowania takiej osoby znajduje się na obszarze wiejskim objętym LSR.</w:t>
            </w:r>
          </w:p>
        </w:tc>
        <w:tc>
          <w:tcPr>
            <w:tcW w:w="709" w:type="dxa"/>
            <w:gridSpan w:val="4"/>
            <w:tcBorders>
              <w:bottom w:val="single" w:sz="4" w:space="0" w:color="000000"/>
              <w:right w:val="nil"/>
            </w:tcBorders>
            <w:vAlign w:val="center"/>
          </w:tcPr>
          <w:p w14:paraId="641B3C4B" w14:textId="2183D76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vAlign w:val="center"/>
          </w:tcPr>
          <w:p w14:paraId="03E4FAFE" w14:textId="32A9553B"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c>
          <w:tcPr>
            <w:tcW w:w="748" w:type="dxa"/>
            <w:gridSpan w:val="3"/>
            <w:tcBorders>
              <w:left w:val="nil"/>
              <w:bottom w:val="single" w:sz="4" w:space="0" w:color="000000"/>
            </w:tcBorders>
            <w:vAlign w:val="center"/>
          </w:tcPr>
          <w:p w14:paraId="027D8B6A" w14:textId="610A2C8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r>
      <w:tr w:rsidR="00E802E0" w14:paraId="6BE2C50C" w14:textId="77777777">
        <w:tc>
          <w:tcPr>
            <w:tcW w:w="709" w:type="dxa"/>
            <w:shd w:val="clear" w:color="auto" w:fill="F2F2F2"/>
            <w:vAlign w:val="center"/>
          </w:tcPr>
          <w:p w14:paraId="0A48CBB8"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II.</w:t>
            </w:r>
          </w:p>
        </w:tc>
        <w:tc>
          <w:tcPr>
            <w:tcW w:w="7202" w:type="dxa"/>
            <w:gridSpan w:val="6"/>
            <w:shd w:val="clear" w:color="auto" w:fill="F2F2F2"/>
            <w:vAlign w:val="center"/>
          </w:tcPr>
          <w:p w14:paraId="25BC0360"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Wnioskodawca jest osobą prawną lub jednostką organizacyjną nieposiadającą osobowości prawnej, której ustawa przyznaje zdolność prawną</w:t>
            </w:r>
          </w:p>
        </w:tc>
        <w:tc>
          <w:tcPr>
            <w:tcW w:w="709" w:type="dxa"/>
            <w:gridSpan w:val="4"/>
            <w:tcBorders>
              <w:bottom w:val="single" w:sz="4" w:space="0" w:color="000000"/>
              <w:right w:val="nil"/>
            </w:tcBorders>
            <w:shd w:val="clear" w:color="auto" w:fill="F2F2F2"/>
            <w:vAlign w:val="center"/>
          </w:tcPr>
          <w:p w14:paraId="38DA2FD3" w14:textId="6A5A6A4C"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shd w:val="clear" w:color="auto" w:fill="F2F2F2"/>
            <w:vAlign w:val="center"/>
          </w:tcPr>
          <w:p w14:paraId="2569831A"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left w:val="nil"/>
              <w:bottom w:val="single" w:sz="4" w:space="0" w:color="000000"/>
            </w:tcBorders>
            <w:shd w:val="clear" w:color="auto" w:fill="F2F2F2"/>
            <w:vAlign w:val="center"/>
          </w:tcPr>
          <w:p w14:paraId="5BD740EE" w14:textId="6858357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F34E65" w14:paraId="1E939584" w14:textId="77777777">
        <w:trPr>
          <w:trHeight w:val="401"/>
        </w:trPr>
        <w:tc>
          <w:tcPr>
            <w:tcW w:w="709" w:type="dxa"/>
            <w:vAlign w:val="center"/>
          </w:tcPr>
          <w:p w14:paraId="75AE4E59" w14:textId="77777777" w:rsidR="00F34E65" w:rsidRDefault="00F34E65" w:rsidP="00F34E65">
            <w:pPr>
              <w:numPr>
                <w:ilvl w:val="0"/>
                <w:numId w:val="10"/>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3B00A93D"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Siedziba lub odział osoby prawnej, znajduje się na obszarze wiejskim objętym LSR (nie dotyczy gmin, których obszar jest obszarem wiejskim objętym LSR, a także nie dotyczy powiatów, jeżeli przynajmniej jedna z gmin której obszar jest obszarem wiejskim objętym LSR objęta jest obszarem tego powiatu oraz nie dotyczy gminnych lub powiatowych </w:t>
            </w:r>
            <w:r>
              <w:rPr>
                <w:rFonts w:ascii="Arial" w:eastAsia="Arial" w:hAnsi="Arial" w:cs="Arial"/>
                <w:color w:val="000000"/>
              </w:rPr>
              <w:lastRenderedPageBreak/>
              <w:t>jednostek organizacyjnych) co najmniej od roku poprzedzającego dzień złożenia wniosku o przyznanie pomocy.</w:t>
            </w:r>
          </w:p>
        </w:tc>
        <w:tc>
          <w:tcPr>
            <w:tcW w:w="709" w:type="dxa"/>
            <w:gridSpan w:val="4"/>
            <w:tcBorders>
              <w:top w:val="single" w:sz="4" w:space="0" w:color="000000"/>
              <w:bottom w:val="single" w:sz="4" w:space="0" w:color="000000"/>
              <w:right w:val="nil"/>
            </w:tcBorders>
            <w:vAlign w:val="center"/>
          </w:tcPr>
          <w:p w14:paraId="23695B35" w14:textId="37BD471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lastRenderedPageBreak/>
              <w:sym w:font="Wingdings 2" w:char="F0A3"/>
            </w:r>
          </w:p>
        </w:tc>
        <w:tc>
          <w:tcPr>
            <w:tcW w:w="850" w:type="dxa"/>
            <w:gridSpan w:val="7"/>
            <w:tcBorders>
              <w:top w:val="single" w:sz="4" w:space="0" w:color="000000"/>
              <w:left w:val="nil"/>
              <w:bottom w:val="single" w:sz="4" w:space="0" w:color="000000"/>
              <w:right w:val="nil"/>
            </w:tcBorders>
            <w:vAlign w:val="center"/>
          </w:tcPr>
          <w:p w14:paraId="1BDCD620" w14:textId="4CDE0C1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20F4340" w14:textId="172DE6D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r>
      <w:tr w:rsidR="00F34E65" w14:paraId="6DF2E083" w14:textId="77777777">
        <w:tc>
          <w:tcPr>
            <w:tcW w:w="709" w:type="dxa"/>
            <w:vAlign w:val="center"/>
          </w:tcPr>
          <w:p w14:paraId="1EDBA354" w14:textId="77777777" w:rsidR="00F34E65" w:rsidRDefault="00F34E65" w:rsidP="00F34E65">
            <w:pPr>
              <w:numPr>
                <w:ilvl w:val="0"/>
                <w:numId w:val="10"/>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B1584BC"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Siedziba lub oddział jednostki organizacyjnej nieposiadającej osobowości prawnej, której ustawa przyznaje zdolność prawną, znajduje się na obszarze wiejskim objętym LSR (nie dotyczy gminnych lub powiatowych jednostek organizacyjnych) co najmniej od roku poprzedzającego dzień złożenia wniosku o przyznanie pomocy.</w:t>
            </w:r>
          </w:p>
        </w:tc>
        <w:tc>
          <w:tcPr>
            <w:tcW w:w="709" w:type="dxa"/>
            <w:gridSpan w:val="4"/>
            <w:tcBorders>
              <w:top w:val="single" w:sz="4" w:space="0" w:color="000000"/>
              <w:bottom w:val="single" w:sz="4" w:space="0" w:color="000000"/>
              <w:right w:val="nil"/>
            </w:tcBorders>
            <w:vAlign w:val="center"/>
          </w:tcPr>
          <w:p w14:paraId="33921B7B" w14:textId="57C8FCC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73508D7" w14:textId="3F14B28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8A0DAB4" w14:textId="2041923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014C8">
              <w:rPr>
                <w:rFonts w:ascii="Arial" w:hAnsi="Arial" w:cs="Arial"/>
                <w:sz w:val="28"/>
                <w:szCs w:val="28"/>
                <w:lang w:eastAsia="ar-SA"/>
              </w:rPr>
              <w:sym w:font="Wingdings 2" w:char="F0A3"/>
            </w:r>
          </w:p>
        </w:tc>
      </w:tr>
      <w:tr w:rsidR="00F34E65" w14:paraId="02BDAF54" w14:textId="77777777" w:rsidTr="00F34E65">
        <w:trPr>
          <w:trHeight w:val="415"/>
        </w:trPr>
        <w:tc>
          <w:tcPr>
            <w:tcW w:w="709" w:type="dxa"/>
            <w:vAlign w:val="center"/>
          </w:tcPr>
          <w:p w14:paraId="199BF97A" w14:textId="77777777" w:rsidR="00F34E65" w:rsidRDefault="00F34E65" w:rsidP="00F34E65">
            <w:pPr>
              <w:numPr>
                <w:ilvl w:val="0"/>
                <w:numId w:val="10"/>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0FBE88C7"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Wnioskodawcą jest inny podmiot niż Województwo.</w:t>
            </w:r>
          </w:p>
        </w:tc>
        <w:tc>
          <w:tcPr>
            <w:tcW w:w="709" w:type="dxa"/>
            <w:gridSpan w:val="4"/>
            <w:tcBorders>
              <w:top w:val="single" w:sz="4" w:space="0" w:color="000000"/>
              <w:bottom w:val="single" w:sz="4" w:space="0" w:color="000000"/>
              <w:right w:val="nil"/>
            </w:tcBorders>
            <w:vAlign w:val="center"/>
          </w:tcPr>
          <w:p w14:paraId="1B91EA66" w14:textId="5266699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736F6">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7DA160F" w14:textId="51252D5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736F6">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48D1079"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46EB0C9D" w14:textId="77777777">
        <w:trPr>
          <w:trHeight w:val="407"/>
        </w:trPr>
        <w:tc>
          <w:tcPr>
            <w:tcW w:w="709" w:type="dxa"/>
            <w:shd w:val="clear" w:color="auto" w:fill="F2F2F2"/>
            <w:vAlign w:val="center"/>
          </w:tcPr>
          <w:p w14:paraId="41FBD3ED"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III.</w:t>
            </w:r>
          </w:p>
        </w:tc>
        <w:tc>
          <w:tcPr>
            <w:tcW w:w="7202" w:type="dxa"/>
            <w:gridSpan w:val="6"/>
            <w:shd w:val="clear" w:color="auto" w:fill="F2F2F2"/>
            <w:vAlign w:val="center"/>
          </w:tcPr>
          <w:p w14:paraId="74FDFD98"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Wnioskodawcą jest podmiot wykonujący działalność gospodarczą</w:t>
            </w:r>
          </w:p>
        </w:tc>
        <w:tc>
          <w:tcPr>
            <w:tcW w:w="709" w:type="dxa"/>
            <w:gridSpan w:val="4"/>
            <w:tcBorders>
              <w:bottom w:val="single" w:sz="4" w:space="0" w:color="000000"/>
              <w:right w:val="nil"/>
            </w:tcBorders>
            <w:shd w:val="clear" w:color="auto" w:fill="F2F2F2"/>
            <w:vAlign w:val="center"/>
          </w:tcPr>
          <w:p w14:paraId="4EF6A089" w14:textId="54981A8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left w:val="nil"/>
              <w:bottom w:val="single" w:sz="4" w:space="0" w:color="000000"/>
              <w:right w:val="nil"/>
            </w:tcBorders>
            <w:shd w:val="clear" w:color="auto" w:fill="F2F2F2"/>
            <w:vAlign w:val="center"/>
          </w:tcPr>
          <w:p w14:paraId="66798C65"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left w:val="nil"/>
              <w:bottom w:val="single" w:sz="4" w:space="0" w:color="000000"/>
            </w:tcBorders>
            <w:shd w:val="clear" w:color="auto" w:fill="F2F2F2"/>
            <w:vAlign w:val="center"/>
          </w:tcPr>
          <w:p w14:paraId="600BFCB8" w14:textId="09B89D49"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F34E65" w14:paraId="0D4E2A6D" w14:textId="77777777" w:rsidTr="00F34E65">
        <w:tc>
          <w:tcPr>
            <w:tcW w:w="709" w:type="dxa"/>
            <w:vAlign w:val="center"/>
          </w:tcPr>
          <w:p w14:paraId="424FC0D8" w14:textId="77777777" w:rsidR="00F34E65" w:rsidRDefault="00F34E65" w:rsidP="00F34E65">
            <w:pPr>
              <w:numPr>
                <w:ilvl w:val="0"/>
                <w:numId w:val="11"/>
              </w:numPr>
              <w:pBdr>
                <w:top w:val="nil"/>
                <w:left w:val="nil"/>
                <w:bottom w:val="nil"/>
                <w:right w:val="nil"/>
                <w:between w:val="nil"/>
              </w:pBdr>
              <w:tabs>
                <w:tab w:val="left" w:pos="65"/>
              </w:tabs>
              <w:spacing w:after="0" w:line="240" w:lineRule="auto"/>
              <w:ind w:leftChars="50" w:left="112" w:hanging="2"/>
              <w:jc w:val="center"/>
              <w:rPr>
                <w:rFonts w:ascii="Arial" w:eastAsia="Arial" w:hAnsi="Arial" w:cs="Arial"/>
                <w:color w:val="000000"/>
              </w:rPr>
            </w:pPr>
          </w:p>
        </w:tc>
        <w:tc>
          <w:tcPr>
            <w:tcW w:w="7202" w:type="dxa"/>
            <w:gridSpan w:val="6"/>
            <w:vAlign w:val="center"/>
          </w:tcPr>
          <w:p w14:paraId="08A6083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prowadzi mikroprzedsiębiorstwo albo małe przedsiębiorstwo w rozumieniu przepisów rozporządzenia 651/2014</w:t>
            </w:r>
            <w:r>
              <w:rPr>
                <w:rFonts w:ascii="Arial" w:eastAsia="Arial" w:hAnsi="Arial" w:cs="Arial"/>
                <w:color w:val="000000"/>
                <w:vertAlign w:val="superscript"/>
              </w:rPr>
              <w:footnoteReference w:id="3"/>
            </w:r>
            <w:r>
              <w:rPr>
                <w:rFonts w:ascii="Arial" w:eastAsia="Arial" w:hAnsi="Arial" w:cs="Arial"/>
                <w:color w:val="000000"/>
              </w:rPr>
              <w:t>.</w:t>
            </w:r>
          </w:p>
        </w:tc>
        <w:tc>
          <w:tcPr>
            <w:tcW w:w="709" w:type="dxa"/>
            <w:gridSpan w:val="4"/>
            <w:tcBorders>
              <w:top w:val="single" w:sz="4" w:space="0" w:color="000000"/>
              <w:bottom w:val="single" w:sz="4" w:space="0" w:color="000000"/>
              <w:right w:val="nil"/>
            </w:tcBorders>
            <w:vAlign w:val="center"/>
          </w:tcPr>
          <w:p w14:paraId="649524F4" w14:textId="0765A37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797A2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8B786B9" w14:textId="1D8925A1"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797A2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43B83821"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51D6D5B1" w14:textId="77777777" w:rsidTr="00F34E65">
        <w:tc>
          <w:tcPr>
            <w:tcW w:w="709" w:type="dxa"/>
            <w:vAlign w:val="center"/>
          </w:tcPr>
          <w:p w14:paraId="0ABE424F" w14:textId="77777777" w:rsidR="00F34E65" w:rsidRDefault="00F34E65" w:rsidP="00F34E65">
            <w:pPr>
              <w:numPr>
                <w:ilvl w:val="0"/>
                <w:numId w:val="11"/>
              </w:numPr>
              <w:pBdr>
                <w:top w:val="nil"/>
                <w:left w:val="nil"/>
                <w:bottom w:val="nil"/>
                <w:right w:val="nil"/>
                <w:between w:val="nil"/>
              </w:pBdr>
              <w:tabs>
                <w:tab w:val="left" w:pos="65"/>
              </w:tabs>
              <w:spacing w:after="0" w:line="240" w:lineRule="auto"/>
              <w:ind w:leftChars="50" w:left="112" w:hanging="2"/>
              <w:jc w:val="center"/>
              <w:rPr>
                <w:rFonts w:ascii="Arial" w:eastAsia="Arial" w:hAnsi="Arial" w:cs="Arial"/>
                <w:color w:val="000000"/>
              </w:rPr>
            </w:pPr>
          </w:p>
        </w:tc>
        <w:tc>
          <w:tcPr>
            <w:tcW w:w="7202" w:type="dxa"/>
            <w:gridSpan w:val="6"/>
            <w:vAlign w:val="center"/>
          </w:tcPr>
          <w:p w14:paraId="400298B5"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Warunki przyznania pomocy są spełnione przez wszystkich wspólników spółki, w przypadku gdy operacja będzie realizowana w ramach wykonywania działalności gospodarczej w formie spółki cywilnej.</w:t>
            </w:r>
          </w:p>
        </w:tc>
        <w:tc>
          <w:tcPr>
            <w:tcW w:w="709" w:type="dxa"/>
            <w:gridSpan w:val="4"/>
            <w:tcBorders>
              <w:top w:val="single" w:sz="4" w:space="0" w:color="000000"/>
              <w:bottom w:val="single" w:sz="4" w:space="0" w:color="000000"/>
              <w:right w:val="nil"/>
            </w:tcBorders>
            <w:vAlign w:val="center"/>
          </w:tcPr>
          <w:p w14:paraId="3EA92096" w14:textId="702929A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B7DB8">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953E33F" w14:textId="061C7BE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B7DB8">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241D00A" w14:textId="2B8C246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B7DB8">
              <w:rPr>
                <w:rFonts w:ascii="Arial" w:hAnsi="Arial" w:cs="Arial"/>
                <w:sz w:val="28"/>
                <w:szCs w:val="28"/>
                <w:lang w:eastAsia="ar-SA"/>
              </w:rPr>
              <w:sym w:font="Wingdings 2" w:char="F0A3"/>
            </w:r>
          </w:p>
        </w:tc>
      </w:tr>
      <w:tr w:rsidR="003D46F3" w14:paraId="11F8FC4A" w14:textId="77777777">
        <w:trPr>
          <w:trHeight w:val="475"/>
        </w:trPr>
        <w:tc>
          <w:tcPr>
            <w:tcW w:w="709" w:type="dxa"/>
            <w:shd w:val="clear" w:color="auto" w:fill="F2F2F2"/>
            <w:vAlign w:val="center"/>
          </w:tcPr>
          <w:p w14:paraId="39D0BAC6" w14:textId="77777777" w:rsidR="003D46F3" w:rsidRDefault="0000000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IV.</w:t>
            </w:r>
          </w:p>
        </w:tc>
        <w:tc>
          <w:tcPr>
            <w:tcW w:w="7202" w:type="dxa"/>
            <w:gridSpan w:val="6"/>
            <w:shd w:val="clear" w:color="auto" w:fill="F2F2F2"/>
            <w:vAlign w:val="center"/>
          </w:tcPr>
          <w:p w14:paraId="1799FEBF" w14:textId="77777777" w:rsidR="003D46F3" w:rsidRDefault="0000000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Kryteria wspólne dotyczące wnioskodawcy i operacji</w:t>
            </w:r>
          </w:p>
        </w:tc>
        <w:tc>
          <w:tcPr>
            <w:tcW w:w="709" w:type="dxa"/>
            <w:gridSpan w:val="4"/>
            <w:tcBorders>
              <w:top w:val="single" w:sz="4" w:space="0" w:color="000000"/>
              <w:bottom w:val="single" w:sz="4" w:space="0" w:color="000000"/>
              <w:right w:val="nil"/>
            </w:tcBorders>
            <w:shd w:val="clear" w:color="auto" w:fill="F2F2F2"/>
            <w:vAlign w:val="center"/>
          </w:tcPr>
          <w:p w14:paraId="09CE9D70"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850" w:type="dxa"/>
            <w:gridSpan w:val="7"/>
            <w:tcBorders>
              <w:top w:val="single" w:sz="4" w:space="0" w:color="000000"/>
              <w:left w:val="nil"/>
              <w:bottom w:val="single" w:sz="4" w:space="0" w:color="000000"/>
              <w:right w:val="nil"/>
            </w:tcBorders>
            <w:shd w:val="clear" w:color="auto" w:fill="F2F2F2"/>
            <w:vAlign w:val="center"/>
          </w:tcPr>
          <w:p w14:paraId="567A8011"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top w:val="single" w:sz="4" w:space="0" w:color="000000"/>
              <w:left w:val="nil"/>
              <w:bottom w:val="single" w:sz="4" w:space="0" w:color="000000"/>
            </w:tcBorders>
            <w:shd w:val="clear" w:color="auto" w:fill="F2F2F2"/>
            <w:vAlign w:val="center"/>
          </w:tcPr>
          <w:p w14:paraId="348FF6BA" w14:textId="77777777" w:rsidR="003D46F3" w:rsidRDefault="003D46F3">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6EDBD5D" w14:textId="77777777" w:rsidTr="00F34E65">
        <w:trPr>
          <w:trHeight w:val="548"/>
        </w:trPr>
        <w:tc>
          <w:tcPr>
            <w:tcW w:w="709" w:type="dxa"/>
            <w:vAlign w:val="center"/>
          </w:tcPr>
          <w:p w14:paraId="17F357A3"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D75B6E5"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jest zgodna z zakresem/</w:t>
            </w:r>
            <w:proofErr w:type="spellStart"/>
            <w:r>
              <w:rPr>
                <w:rFonts w:ascii="Arial" w:eastAsia="Arial" w:hAnsi="Arial" w:cs="Arial"/>
                <w:color w:val="000000"/>
              </w:rPr>
              <w:t>ami</w:t>
            </w:r>
            <w:proofErr w:type="spellEnd"/>
            <w:r>
              <w:rPr>
                <w:rFonts w:ascii="Arial" w:eastAsia="Arial" w:hAnsi="Arial" w:cs="Arial"/>
                <w:color w:val="000000"/>
              </w:rPr>
              <w:t xml:space="preserve"> wsparcia określonym/mi w PS WPR na lata 2023-2027 dla interwencji I.13.1 LEADER/RLKS oraz w wytycznej szczegółowej </w:t>
            </w:r>
            <w:proofErr w:type="spellStart"/>
            <w:r>
              <w:rPr>
                <w:rFonts w:ascii="Arial" w:eastAsia="Arial" w:hAnsi="Arial" w:cs="Arial"/>
                <w:color w:val="000000"/>
              </w:rPr>
              <w:t>MRiRW</w:t>
            </w:r>
            <w:proofErr w:type="spellEnd"/>
            <w:r>
              <w:rPr>
                <w:rFonts w:ascii="Arial" w:eastAsia="Arial" w:hAnsi="Arial" w:cs="Arial"/>
                <w:color w:val="000000"/>
                <w:vertAlign w:val="superscript"/>
              </w:rPr>
              <w:footnoteReference w:id="4"/>
            </w:r>
            <w:r>
              <w:rPr>
                <w:rFonts w:ascii="Arial" w:eastAsia="Arial" w:hAnsi="Arial" w:cs="Arial"/>
                <w:color w:val="000000"/>
              </w:rPr>
              <w:t>.</w:t>
            </w:r>
          </w:p>
        </w:tc>
        <w:tc>
          <w:tcPr>
            <w:tcW w:w="709" w:type="dxa"/>
            <w:gridSpan w:val="4"/>
            <w:tcBorders>
              <w:top w:val="single" w:sz="4" w:space="0" w:color="000000"/>
              <w:bottom w:val="single" w:sz="4" w:space="0" w:color="000000"/>
              <w:right w:val="nil"/>
            </w:tcBorders>
            <w:vAlign w:val="center"/>
          </w:tcPr>
          <w:p w14:paraId="57F64F40" w14:textId="42C8D83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7C222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F4B1EFF" w14:textId="7FCB475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7C222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FF0E0D3"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5F11D4A3" w14:textId="77777777" w:rsidTr="00F34E65">
        <w:tc>
          <w:tcPr>
            <w:tcW w:w="709" w:type="dxa"/>
            <w:vAlign w:val="center"/>
          </w:tcPr>
          <w:p w14:paraId="19869A44"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BD8D16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został nadany numer identyfikacyjny w trybie przepisów o krajowym systemie ewidencji producentów, ewidencji gospodarstw rolnych oraz ewidencji wniosków o przyznanie pomocy.</w:t>
            </w:r>
          </w:p>
        </w:tc>
        <w:tc>
          <w:tcPr>
            <w:tcW w:w="709" w:type="dxa"/>
            <w:gridSpan w:val="4"/>
            <w:tcBorders>
              <w:top w:val="single" w:sz="4" w:space="0" w:color="000000"/>
              <w:bottom w:val="single" w:sz="4" w:space="0" w:color="000000"/>
              <w:right w:val="nil"/>
            </w:tcBorders>
            <w:vAlign w:val="center"/>
          </w:tcPr>
          <w:p w14:paraId="27E57CA9" w14:textId="01B44CD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7C222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9EC33FE" w14:textId="3EEC9CF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7C222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65934D85"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1C5D6D2F" w14:textId="77777777" w:rsidTr="00F34E65">
        <w:trPr>
          <w:trHeight w:val="658"/>
        </w:trPr>
        <w:tc>
          <w:tcPr>
            <w:tcW w:w="709" w:type="dxa"/>
            <w:vAlign w:val="center"/>
          </w:tcPr>
          <w:p w14:paraId="4A174B94"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rPr>
            </w:pPr>
          </w:p>
        </w:tc>
        <w:tc>
          <w:tcPr>
            <w:tcW w:w="7202" w:type="dxa"/>
            <w:gridSpan w:val="6"/>
            <w:vAlign w:val="center"/>
          </w:tcPr>
          <w:p w14:paraId="7ABB48D9"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Operacja jest zgodna z przedmiotem działalności wnioskodawcy – dotyczy wnioskodawców innych niż osoby fizyczne niewykonujące działalności gospodarczej.</w:t>
            </w:r>
          </w:p>
        </w:tc>
        <w:tc>
          <w:tcPr>
            <w:tcW w:w="709" w:type="dxa"/>
            <w:gridSpan w:val="4"/>
            <w:tcBorders>
              <w:top w:val="single" w:sz="4" w:space="0" w:color="000000"/>
              <w:bottom w:val="single" w:sz="4" w:space="0" w:color="000000"/>
              <w:right w:val="nil"/>
            </w:tcBorders>
            <w:vAlign w:val="center"/>
          </w:tcPr>
          <w:p w14:paraId="7DE6B619" w14:textId="332BCEDF" w:rsidR="00F34E65" w:rsidRDefault="00F34E65" w:rsidP="00F34E65">
            <w:pPr>
              <w:ind w:left="1" w:hanging="3"/>
              <w:jc w:val="center"/>
              <w:rPr>
                <w:rFonts w:ascii="Arial" w:eastAsia="Arial" w:hAnsi="Arial" w:cs="Arial"/>
              </w:rPr>
            </w:pPr>
            <w:r w:rsidRPr="007C222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6E4D44C" w14:textId="781BAB06" w:rsidR="00F34E65" w:rsidRDefault="00F34E65" w:rsidP="00F34E65">
            <w:pPr>
              <w:ind w:left="1" w:hanging="3"/>
              <w:jc w:val="center"/>
              <w:rPr>
                <w:rFonts w:ascii="Arial" w:eastAsia="Arial" w:hAnsi="Arial" w:cs="Arial"/>
              </w:rPr>
            </w:pPr>
            <w:r w:rsidRPr="007C222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63B11AC9" w14:textId="77777777" w:rsidR="00F34E65" w:rsidRDefault="00F34E65" w:rsidP="00F34E65">
            <w:pPr>
              <w:pBdr>
                <w:top w:val="nil"/>
                <w:left w:val="nil"/>
                <w:bottom w:val="nil"/>
                <w:right w:val="nil"/>
                <w:between w:val="nil"/>
              </w:pBdr>
              <w:spacing w:after="0" w:line="240" w:lineRule="auto"/>
              <w:ind w:left="1" w:hanging="3"/>
              <w:jc w:val="center"/>
              <w:rPr>
                <w:rFonts w:ascii="Wingdings 2" w:eastAsia="Wingdings 2" w:hAnsi="Wingdings 2" w:cs="Wingdings 2"/>
                <w:color w:val="000000"/>
                <w:sz w:val="28"/>
                <w:szCs w:val="28"/>
              </w:rPr>
            </w:pPr>
          </w:p>
        </w:tc>
      </w:tr>
      <w:tr w:rsidR="00F34E65" w14:paraId="01DAE66A" w14:textId="77777777" w:rsidTr="00F34E65">
        <w:trPr>
          <w:trHeight w:val="667"/>
        </w:trPr>
        <w:tc>
          <w:tcPr>
            <w:tcW w:w="709" w:type="dxa"/>
            <w:vAlign w:val="center"/>
          </w:tcPr>
          <w:p w14:paraId="47326796"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rPr>
            </w:pPr>
          </w:p>
        </w:tc>
        <w:tc>
          <w:tcPr>
            <w:tcW w:w="7202" w:type="dxa"/>
            <w:gridSpan w:val="6"/>
            <w:vAlign w:val="center"/>
          </w:tcPr>
          <w:p w14:paraId="73BCB237"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Operacja zakłada miejsce świadczenia usług lub realizację inwestycji na obszarze wiejskim objętym LSR.</w:t>
            </w:r>
          </w:p>
        </w:tc>
        <w:tc>
          <w:tcPr>
            <w:tcW w:w="709" w:type="dxa"/>
            <w:gridSpan w:val="4"/>
            <w:tcBorders>
              <w:top w:val="single" w:sz="4" w:space="0" w:color="000000"/>
              <w:bottom w:val="single" w:sz="4" w:space="0" w:color="000000"/>
              <w:right w:val="nil"/>
            </w:tcBorders>
            <w:vAlign w:val="center"/>
          </w:tcPr>
          <w:p w14:paraId="290DE82F" w14:textId="10BFA129" w:rsidR="00F34E65" w:rsidRDefault="00F34E65" w:rsidP="00F34E65">
            <w:pPr>
              <w:ind w:left="1" w:hanging="3"/>
              <w:jc w:val="center"/>
              <w:rPr>
                <w:rFonts w:ascii="Arial" w:eastAsia="Arial" w:hAnsi="Arial" w:cs="Arial"/>
              </w:rPr>
            </w:pPr>
            <w:r w:rsidRPr="007C222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59124D3" w14:textId="509A6308" w:rsidR="00F34E65" w:rsidRDefault="00F34E65" w:rsidP="00F34E65">
            <w:pPr>
              <w:ind w:left="1" w:hanging="3"/>
              <w:jc w:val="center"/>
              <w:rPr>
                <w:rFonts w:ascii="Arial" w:eastAsia="Arial" w:hAnsi="Arial" w:cs="Arial"/>
              </w:rPr>
            </w:pPr>
            <w:r w:rsidRPr="007C222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C3E6CA5" w14:textId="77777777" w:rsidR="00F34E65" w:rsidRDefault="00F34E65" w:rsidP="00F34E65">
            <w:pPr>
              <w:pBdr>
                <w:top w:val="nil"/>
                <w:left w:val="nil"/>
                <w:bottom w:val="nil"/>
                <w:right w:val="nil"/>
                <w:between w:val="nil"/>
              </w:pBdr>
              <w:spacing w:after="0" w:line="240" w:lineRule="auto"/>
              <w:ind w:left="1" w:hanging="3"/>
              <w:jc w:val="center"/>
              <w:rPr>
                <w:rFonts w:ascii="Wingdings 2" w:eastAsia="Wingdings 2" w:hAnsi="Wingdings 2" w:cs="Wingdings 2"/>
                <w:color w:val="000000"/>
                <w:sz w:val="28"/>
                <w:szCs w:val="28"/>
              </w:rPr>
            </w:pPr>
          </w:p>
        </w:tc>
      </w:tr>
      <w:tr w:rsidR="00F34E65" w14:paraId="6550F294" w14:textId="77777777" w:rsidTr="00F34E65">
        <w:trPr>
          <w:trHeight w:val="658"/>
        </w:trPr>
        <w:tc>
          <w:tcPr>
            <w:tcW w:w="709" w:type="dxa"/>
            <w:vAlign w:val="center"/>
          </w:tcPr>
          <w:p w14:paraId="45C61659"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B5423C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realizację inwestycji trwale związanej z nieruchomością na obszarze wiejskim objętym LSR.</w:t>
            </w:r>
          </w:p>
        </w:tc>
        <w:tc>
          <w:tcPr>
            <w:tcW w:w="709" w:type="dxa"/>
            <w:gridSpan w:val="4"/>
            <w:tcBorders>
              <w:top w:val="single" w:sz="4" w:space="0" w:color="000000"/>
              <w:bottom w:val="single" w:sz="4" w:space="0" w:color="000000"/>
              <w:right w:val="nil"/>
            </w:tcBorders>
            <w:vAlign w:val="center"/>
          </w:tcPr>
          <w:p w14:paraId="45ECA8A3" w14:textId="70A9EDC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510F7">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30E42EB" w14:textId="204411D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510F7">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529F2B5" w14:textId="57CEDBA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510F7">
              <w:rPr>
                <w:rFonts w:ascii="Arial" w:hAnsi="Arial" w:cs="Arial"/>
                <w:sz w:val="28"/>
                <w:szCs w:val="28"/>
                <w:lang w:eastAsia="ar-SA"/>
              </w:rPr>
              <w:sym w:font="Wingdings 2" w:char="F0A3"/>
            </w:r>
          </w:p>
        </w:tc>
      </w:tr>
      <w:tr w:rsidR="00F34E65" w14:paraId="1ED1C44C" w14:textId="77777777" w:rsidTr="00F34E65">
        <w:tc>
          <w:tcPr>
            <w:tcW w:w="709" w:type="dxa"/>
            <w:vAlign w:val="center"/>
          </w:tcPr>
          <w:p w14:paraId="6D76F619"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07CC113A"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Inwestycje trwale związane z nieruchomością będą realizowane na nieruchomości będącej własnością wnioskodawcy lub do której wnioskodawca posiada tytuł prawny do dysponowania na cele określone we wniosku o przyznanie pomocy przez okres ubiegania się o przyznanie pomocy, okres realizacji operacji oraz okres związania z celem.</w:t>
            </w:r>
          </w:p>
        </w:tc>
        <w:tc>
          <w:tcPr>
            <w:tcW w:w="709" w:type="dxa"/>
            <w:gridSpan w:val="4"/>
            <w:tcBorders>
              <w:top w:val="single" w:sz="4" w:space="0" w:color="000000"/>
              <w:bottom w:val="single" w:sz="4" w:space="0" w:color="000000"/>
              <w:right w:val="nil"/>
            </w:tcBorders>
            <w:vAlign w:val="center"/>
          </w:tcPr>
          <w:p w14:paraId="3ABD802A" w14:textId="74EF9EF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510F7">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2EA978A" w14:textId="6CD5E0F5"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510F7">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4CC43929" w14:textId="4356252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9510F7">
              <w:rPr>
                <w:rFonts w:ascii="Arial" w:hAnsi="Arial" w:cs="Arial"/>
                <w:sz w:val="28"/>
                <w:szCs w:val="28"/>
                <w:lang w:eastAsia="ar-SA"/>
              </w:rPr>
              <w:sym w:font="Wingdings 2" w:char="F0A3"/>
            </w:r>
          </w:p>
        </w:tc>
      </w:tr>
      <w:tr w:rsidR="00F34E65" w14:paraId="0884D826" w14:textId="77777777" w:rsidTr="00F34E65">
        <w:tc>
          <w:tcPr>
            <w:tcW w:w="709" w:type="dxa"/>
            <w:vAlign w:val="center"/>
          </w:tcPr>
          <w:p w14:paraId="70644863"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239E15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Realizacja operacji nastąpi w jednym etapie w zakresie podejmowania pozarolniczej działalności gospodarczej, zagród edukacyjnych maksymalnie w 2 etapach w pozostałych przypadkach oraz w terminie do 2 lat od dnia zawarcia umowy o przyznaniu pomocy, lecz nie później niż do dnia 30 czerwca 2029 r.</w:t>
            </w:r>
          </w:p>
        </w:tc>
        <w:tc>
          <w:tcPr>
            <w:tcW w:w="709" w:type="dxa"/>
            <w:gridSpan w:val="4"/>
            <w:tcBorders>
              <w:top w:val="single" w:sz="4" w:space="0" w:color="000000"/>
              <w:bottom w:val="single" w:sz="4" w:space="0" w:color="000000"/>
              <w:right w:val="nil"/>
            </w:tcBorders>
            <w:vAlign w:val="center"/>
          </w:tcPr>
          <w:p w14:paraId="1185DB3D" w14:textId="5AAE296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57385B78" w14:textId="25CF2A4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81A0028"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34EB978" w14:textId="77777777" w:rsidTr="00F34E65">
        <w:tc>
          <w:tcPr>
            <w:tcW w:w="709" w:type="dxa"/>
            <w:vAlign w:val="center"/>
          </w:tcPr>
          <w:p w14:paraId="6B64E692"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8EE54CB"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Koszty planowane do poniesienia w ramach operacji są zgodne z zasadami kwalifikowalności kosztów określonymi z wytycznej podstawowej </w:t>
            </w:r>
            <w:proofErr w:type="spellStart"/>
            <w:r>
              <w:rPr>
                <w:rFonts w:ascii="Arial" w:eastAsia="Arial" w:hAnsi="Arial" w:cs="Arial"/>
                <w:color w:val="000000"/>
              </w:rPr>
              <w:t>MRiRW</w:t>
            </w:r>
            <w:proofErr w:type="spellEnd"/>
            <w:r>
              <w:rPr>
                <w:rFonts w:ascii="Arial" w:eastAsia="Arial" w:hAnsi="Arial" w:cs="Arial"/>
                <w:color w:val="000000"/>
                <w:vertAlign w:val="superscript"/>
              </w:rPr>
              <w:footnoteReference w:id="5"/>
            </w:r>
            <w:r>
              <w:rPr>
                <w:rFonts w:ascii="Arial" w:eastAsia="Arial" w:hAnsi="Arial" w:cs="Arial"/>
                <w:color w:val="000000"/>
              </w:rPr>
              <w:t>.</w:t>
            </w:r>
          </w:p>
        </w:tc>
        <w:tc>
          <w:tcPr>
            <w:tcW w:w="709" w:type="dxa"/>
            <w:gridSpan w:val="4"/>
            <w:tcBorders>
              <w:top w:val="single" w:sz="4" w:space="0" w:color="000000"/>
              <w:bottom w:val="single" w:sz="4" w:space="0" w:color="000000"/>
              <w:right w:val="nil"/>
            </w:tcBorders>
            <w:vAlign w:val="center"/>
          </w:tcPr>
          <w:p w14:paraId="0A37BD00" w14:textId="070256F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75A66E5" w14:textId="4A15876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22A1405"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5A5C933" w14:textId="77777777" w:rsidTr="00F34E65">
        <w:tc>
          <w:tcPr>
            <w:tcW w:w="709" w:type="dxa"/>
            <w:vAlign w:val="center"/>
          </w:tcPr>
          <w:p w14:paraId="1E2DE62C"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1E3EB97"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Operacja jest uzasadniona pod względem racjonalności jej kosztów kwalifikowalnych/inwestycji zaplanowanych do zrealizowania, jest </w:t>
            </w:r>
            <w:r>
              <w:rPr>
                <w:rFonts w:ascii="Arial" w:eastAsia="Arial" w:hAnsi="Arial" w:cs="Arial"/>
                <w:color w:val="000000"/>
              </w:rPr>
              <w:lastRenderedPageBreak/>
              <w:t>możliwa do wykonania, uzasadniona oraz dostosowana z punktu widzenia celu, zakresu i zakładanych rezultatów.</w:t>
            </w:r>
          </w:p>
        </w:tc>
        <w:tc>
          <w:tcPr>
            <w:tcW w:w="709" w:type="dxa"/>
            <w:gridSpan w:val="4"/>
            <w:tcBorders>
              <w:top w:val="single" w:sz="4" w:space="0" w:color="000000"/>
              <w:bottom w:val="single" w:sz="4" w:space="0" w:color="000000"/>
              <w:right w:val="nil"/>
            </w:tcBorders>
            <w:vAlign w:val="center"/>
          </w:tcPr>
          <w:p w14:paraId="7FD1F63D" w14:textId="3ABCD355"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lastRenderedPageBreak/>
              <w:sym w:font="Wingdings 2" w:char="F0A3"/>
            </w:r>
          </w:p>
        </w:tc>
        <w:tc>
          <w:tcPr>
            <w:tcW w:w="850" w:type="dxa"/>
            <w:gridSpan w:val="7"/>
            <w:tcBorders>
              <w:top w:val="single" w:sz="4" w:space="0" w:color="000000"/>
              <w:left w:val="nil"/>
              <w:bottom w:val="single" w:sz="4" w:space="0" w:color="000000"/>
              <w:right w:val="nil"/>
            </w:tcBorders>
            <w:vAlign w:val="center"/>
          </w:tcPr>
          <w:p w14:paraId="34E08210" w14:textId="456AA1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3EA7C0D"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6197638" w14:textId="77777777" w:rsidTr="00F34E65">
        <w:trPr>
          <w:trHeight w:val="389"/>
        </w:trPr>
        <w:tc>
          <w:tcPr>
            <w:tcW w:w="709" w:type="dxa"/>
            <w:vAlign w:val="center"/>
          </w:tcPr>
          <w:p w14:paraId="7424987E"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3AFB1A6D"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wynosi nie mniej niż 50 tys. zł.</w:t>
            </w:r>
          </w:p>
        </w:tc>
        <w:tc>
          <w:tcPr>
            <w:tcW w:w="709" w:type="dxa"/>
            <w:gridSpan w:val="4"/>
            <w:tcBorders>
              <w:top w:val="single" w:sz="4" w:space="0" w:color="000000"/>
              <w:bottom w:val="single" w:sz="4" w:space="0" w:color="000000"/>
              <w:right w:val="nil"/>
            </w:tcBorders>
            <w:vAlign w:val="center"/>
          </w:tcPr>
          <w:p w14:paraId="4E319CCA" w14:textId="3270112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058DF60" w14:textId="5CD2B40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2073D2">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4C7E5897"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18CEE2A2" w14:textId="77777777" w:rsidTr="00F34E65">
        <w:tc>
          <w:tcPr>
            <w:tcW w:w="709" w:type="dxa"/>
            <w:vAlign w:val="center"/>
          </w:tcPr>
          <w:p w14:paraId="39D90242"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538757E"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Suma pomocy wypłaconej wnioskodawcy nie przekracza 500 tys. zł w okresie realizacji PS WPR (limitu nie stosuje się do JSFP).</w:t>
            </w:r>
          </w:p>
        </w:tc>
        <w:tc>
          <w:tcPr>
            <w:tcW w:w="709" w:type="dxa"/>
            <w:gridSpan w:val="4"/>
            <w:tcBorders>
              <w:top w:val="single" w:sz="4" w:space="0" w:color="000000"/>
              <w:bottom w:val="single" w:sz="4" w:space="0" w:color="000000"/>
              <w:right w:val="nil"/>
            </w:tcBorders>
            <w:vAlign w:val="center"/>
          </w:tcPr>
          <w:p w14:paraId="7200429B" w14:textId="5E89E53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146B9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F081A5D" w14:textId="73E0B12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146B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44E8248C"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4C876537" w14:textId="77777777" w:rsidTr="00F34E65">
        <w:tc>
          <w:tcPr>
            <w:tcW w:w="709" w:type="dxa"/>
            <w:vAlign w:val="center"/>
          </w:tcPr>
          <w:p w14:paraId="53D9172C"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4A5AE746"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Suma pomocy na operacje (w tym granty) realizowane przez JSFP inne niż operacje realizujące koncepcje SV, nie przekracza 40% środków LSR w ramach wszystkich programów realizujących RLKS w przypadku LSR wielofunduszowej.</w:t>
            </w:r>
          </w:p>
        </w:tc>
        <w:tc>
          <w:tcPr>
            <w:tcW w:w="709" w:type="dxa"/>
            <w:gridSpan w:val="4"/>
            <w:tcBorders>
              <w:top w:val="single" w:sz="4" w:space="0" w:color="000000"/>
              <w:bottom w:val="single" w:sz="4" w:space="0" w:color="000000"/>
              <w:right w:val="nil"/>
            </w:tcBorders>
            <w:vAlign w:val="center"/>
          </w:tcPr>
          <w:p w14:paraId="1C673EAD" w14:textId="6168C39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FDC28F2" w14:textId="42046A2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C1BAB4B" w14:textId="03BAEA8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r>
      <w:tr w:rsidR="00F34E65" w14:paraId="51056E99" w14:textId="77777777" w:rsidTr="00F34E65">
        <w:tc>
          <w:tcPr>
            <w:tcW w:w="709" w:type="dxa"/>
            <w:vAlign w:val="center"/>
          </w:tcPr>
          <w:p w14:paraId="0142CA52"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7A586F5F"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Suma planowanych do poniesienia kosztów dotyczących zakupu oraz instalacji odnawialnych źródeł energii nie przekracza połowy wszystkich kosztów kwalifikowalnych.</w:t>
            </w:r>
          </w:p>
        </w:tc>
        <w:tc>
          <w:tcPr>
            <w:tcW w:w="709" w:type="dxa"/>
            <w:gridSpan w:val="4"/>
            <w:tcBorders>
              <w:top w:val="single" w:sz="4" w:space="0" w:color="000000"/>
              <w:bottom w:val="single" w:sz="4" w:space="0" w:color="000000"/>
              <w:right w:val="nil"/>
            </w:tcBorders>
            <w:vAlign w:val="center"/>
          </w:tcPr>
          <w:p w14:paraId="2DB58993" w14:textId="1BDAAD7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86B875F" w14:textId="39EA727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40351F7A" w14:textId="7C67F9F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r>
      <w:tr w:rsidR="00F34E65" w14:paraId="229BA07F" w14:textId="77777777" w:rsidTr="00F34E65">
        <w:tc>
          <w:tcPr>
            <w:tcW w:w="709" w:type="dxa"/>
            <w:vAlign w:val="center"/>
          </w:tcPr>
          <w:p w14:paraId="5870D745"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7BFF5D49"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Operacja w zakresie </w:t>
            </w:r>
            <w:r>
              <w:rPr>
                <w:rFonts w:ascii="Arial" w:eastAsia="Arial" w:hAnsi="Arial" w:cs="Arial"/>
                <w:i/>
                <w:iCs/>
                <w:color w:val="000000"/>
              </w:rPr>
              <w:t>podejmowani i rozwijania pozarolniczej działalności gospodarczej oraz  rozwoju pozarolniczych funkcji małych gospodarstw rolnych (tworzenie i rozwijanie)</w:t>
            </w:r>
            <w:r>
              <w:rPr>
                <w:rFonts w:ascii="Arial" w:eastAsia="Arial" w:hAnsi="Arial" w:cs="Arial"/>
                <w:color w:val="000000"/>
              </w:rPr>
              <w:t xml:space="preserve"> jest uzasadniona ekonomicznie, co potwierdza przedłożony uproszczony biznesplan, który jest racjonalny i uzasadniony zakresem operacji.</w:t>
            </w:r>
          </w:p>
        </w:tc>
        <w:tc>
          <w:tcPr>
            <w:tcW w:w="709" w:type="dxa"/>
            <w:gridSpan w:val="4"/>
            <w:tcBorders>
              <w:top w:val="single" w:sz="4" w:space="0" w:color="000000"/>
              <w:bottom w:val="single" w:sz="4" w:space="0" w:color="000000"/>
              <w:right w:val="nil"/>
            </w:tcBorders>
            <w:vAlign w:val="center"/>
          </w:tcPr>
          <w:p w14:paraId="0EAAB6F4" w14:textId="0507CDB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63964D0" w14:textId="490105D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2DD65EB" w14:textId="2DA1E0A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r>
      <w:tr w:rsidR="00F34E65" w14:paraId="5FCD77AD" w14:textId="77777777" w:rsidTr="00F34E65">
        <w:tc>
          <w:tcPr>
            <w:tcW w:w="709" w:type="dxa"/>
            <w:vAlign w:val="center"/>
          </w:tcPr>
          <w:p w14:paraId="4768DD7C"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D05C47A"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Został przedłożony uproszczony biznesplan, który zawiera co najmniej:</w:t>
            </w:r>
          </w:p>
          <w:p w14:paraId="014F3B6A" w14:textId="77777777" w:rsidR="00F34E65" w:rsidRDefault="00F34E65" w:rsidP="00F34E65">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wskazanie celu, w tym zakładanego ilościowego lub wartościowego poziomu sprzedaży produktów lub usług,</w:t>
            </w:r>
          </w:p>
          <w:p w14:paraId="57A702BC" w14:textId="77777777" w:rsidR="00F34E65" w:rsidRDefault="00F34E65" w:rsidP="00F34E65">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planowany zakres działań niezbędnych do osiągnięcia celu, w tym wskazanie zakresu rzeczowego i nakładów i finansowych,</w:t>
            </w:r>
          </w:p>
          <w:p w14:paraId="3D20CD1A" w14:textId="77777777" w:rsidR="00F34E65" w:rsidRDefault="00F34E65" w:rsidP="00F34E65">
            <w:pPr>
              <w:numPr>
                <w:ilvl w:val="0"/>
                <w:numId w:val="8"/>
              </w:num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2E69257B" w14:textId="77777777" w:rsidR="00F34E65" w:rsidRDefault="00F34E65" w:rsidP="00F34E65">
            <w:pPr>
              <w:numPr>
                <w:ilvl w:val="0"/>
                <w:numId w:val="8"/>
              </w:num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informacje dotyczące sposobu prowadzenia działalności.</w:t>
            </w:r>
          </w:p>
        </w:tc>
        <w:tc>
          <w:tcPr>
            <w:tcW w:w="709" w:type="dxa"/>
            <w:gridSpan w:val="4"/>
            <w:tcBorders>
              <w:top w:val="single" w:sz="4" w:space="0" w:color="000000"/>
              <w:bottom w:val="single" w:sz="4" w:space="0" w:color="000000"/>
              <w:right w:val="nil"/>
            </w:tcBorders>
            <w:vAlign w:val="center"/>
          </w:tcPr>
          <w:p w14:paraId="12CF9AA8" w14:textId="3D5DF97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16CD0A2" w14:textId="65FC05B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68CBA23" w14:textId="2C4B8B7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6227B7">
              <w:rPr>
                <w:rFonts w:ascii="Arial" w:hAnsi="Arial" w:cs="Arial"/>
                <w:sz w:val="28"/>
                <w:szCs w:val="28"/>
                <w:lang w:eastAsia="ar-SA"/>
              </w:rPr>
              <w:sym w:font="Wingdings 2" w:char="F0A3"/>
            </w:r>
          </w:p>
        </w:tc>
      </w:tr>
      <w:tr w:rsidR="00F34E65" w14:paraId="5F7ED120" w14:textId="77777777" w:rsidTr="00F34E65">
        <w:tc>
          <w:tcPr>
            <w:tcW w:w="709" w:type="dxa"/>
            <w:vAlign w:val="center"/>
          </w:tcPr>
          <w:p w14:paraId="68751311"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E69709A"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nie obejmuje budowy lub modernizacji dróg w rozumieniu art. 4 ustawy z dnia 21 marca 1985 r. o drogach publicznych, targowisk, sieci wodno-kanalizacyjnych, przydomowych oczyszczalni ścieków oraz operacje dotyczące świadczenia usług rolniczych.</w:t>
            </w:r>
          </w:p>
        </w:tc>
        <w:tc>
          <w:tcPr>
            <w:tcW w:w="709" w:type="dxa"/>
            <w:gridSpan w:val="4"/>
            <w:tcBorders>
              <w:top w:val="single" w:sz="4" w:space="0" w:color="000000"/>
              <w:bottom w:val="single" w:sz="4" w:space="0" w:color="000000"/>
              <w:right w:val="nil"/>
            </w:tcBorders>
            <w:vAlign w:val="center"/>
          </w:tcPr>
          <w:p w14:paraId="5E11C6B2" w14:textId="62DE84E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47168A">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B007327" w14:textId="5F7D0A6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47168A">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B4E8CDE"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04F1B932" w14:textId="77777777" w:rsidTr="00F34E65">
        <w:tc>
          <w:tcPr>
            <w:tcW w:w="709" w:type="dxa"/>
            <w:vAlign w:val="center"/>
          </w:tcPr>
          <w:p w14:paraId="1F29A679" w14:textId="77777777" w:rsidR="00F34E65" w:rsidRDefault="00F34E65" w:rsidP="00F34E65">
            <w:pPr>
              <w:numPr>
                <w:ilvl w:val="0"/>
                <w:numId w:val="9"/>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BE42E60"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Wniosek spełnia dodatkowe warunki udzielenia wsparcia określone w regulaminie naboru.</w:t>
            </w:r>
          </w:p>
        </w:tc>
        <w:tc>
          <w:tcPr>
            <w:tcW w:w="709" w:type="dxa"/>
            <w:gridSpan w:val="4"/>
            <w:tcBorders>
              <w:top w:val="single" w:sz="4" w:space="0" w:color="000000"/>
              <w:bottom w:val="single" w:sz="4" w:space="0" w:color="000000"/>
              <w:right w:val="nil"/>
            </w:tcBorders>
            <w:vAlign w:val="center"/>
          </w:tcPr>
          <w:p w14:paraId="1BD3D81E" w14:textId="4F70CDE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56CB6">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916B611" w14:textId="08A42C8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56CB6">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6753625F" w14:textId="2FDB47CB"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56CB6">
              <w:rPr>
                <w:rFonts w:ascii="Arial" w:hAnsi="Arial" w:cs="Arial"/>
                <w:sz w:val="28"/>
                <w:szCs w:val="28"/>
                <w:lang w:eastAsia="ar-SA"/>
              </w:rPr>
              <w:sym w:font="Wingdings 2" w:char="F0A3"/>
            </w:r>
          </w:p>
        </w:tc>
      </w:tr>
      <w:tr w:rsidR="00E802E0" w14:paraId="1908F343" w14:textId="77777777">
        <w:trPr>
          <w:trHeight w:val="688"/>
        </w:trPr>
        <w:tc>
          <w:tcPr>
            <w:tcW w:w="709" w:type="dxa"/>
            <w:shd w:val="clear" w:color="auto" w:fill="F2F2F2"/>
            <w:vAlign w:val="center"/>
          </w:tcPr>
          <w:p w14:paraId="485A6F1B"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V.</w:t>
            </w:r>
          </w:p>
        </w:tc>
        <w:tc>
          <w:tcPr>
            <w:tcW w:w="7202" w:type="dxa"/>
            <w:gridSpan w:val="6"/>
            <w:shd w:val="clear" w:color="auto" w:fill="F2F2F2"/>
            <w:vAlign w:val="center"/>
          </w:tcPr>
          <w:p w14:paraId="506544A3"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rozwoju przedsiębiorczości poprzez podejmowanie pozarolniczej działalności gospodarczej (start DG)</w:t>
            </w:r>
          </w:p>
        </w:tc>
        <w:tc>
          <w:tcPr>
            <w:tcW w:w="709" w:type="dxa"/>
            <w:gridSpan w:val="4"/>
            <w:tcBorders>
              <w:top w:val="single" w:sz="4" w:space="0" w:color="000000"/>
              <w:bottom w:val="single" w:sz="4" w:space="0" w:color="000000"/>
              <w:right w:val="nil"/>
            </w:tcBorders>
            <w:shd w:val="clear" w:color="auto" w:fill="F2F2F2"/>
            <w:vAlign w:val="center"/>
          </w:tcPr>
          <w:p w14:paraId="5806F549" w14:textId="19526AB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1DFCC3B8"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top w:val="single" w:sz="4" w:space="0" w:color="000000"/>
              <w:left w:val="nil"/>
              <w:bottom w:val="single" w:sz="4" w:space="0" w:color="000000"/>
            </w:tcBorders>
            <w:shd w:val="clear" w:color="auto" w:fill="F2F2F2"/>
            <w:vAlign w:val="center"/>
          </w:tcPr>
          <w:p w14:paraId="04ED274A" w14:textId="6F2B07BA"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F34E65" w14:paraId="3794C572" w14:textId="77777777" w:rsidTr="00F34E65">
        <w:tc>
          <w:tcPr>
            <w:tcW w:w="709" w:type="dxa"/>
            <w:vAlign w:val="center"/>
          </w:tcPr>
          <w:p w14:paraId="07691FB8"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6F2892B" w14:textId="69DA20FB"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O pomoc ubiega się wyłącznie osoba fizyczna, spełniająca warunki określone w I.1, I.2 oraz I.3.</w:t>
            </w:r>
          </w:p>
        </w:tc>
        <w:tc>
          <w:tcPr>
            <w:tcW w:w="709" w:type="dxa"/>
            <w:gridSpan w:val="4"/>
            <w:tcBorders>
              <w:top w:val="single" w:sz="4" w:space="0" w:color="000000"/>
              <w:bottom w:val="single" w:sz="4" w:space="0" w:color="000000"/>
              <w:right w:val="nil"/>
            </w:tcBorders>
            <w:vAlign w:val="center"/>
          </w:tcPr>
          <w:p w14:paraId="018520B9" w14:textId="0A6A667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B451479" w14:textId="04302C61"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42F59CC"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313B593F" w14:textId="77777777" w:rsidTr="00F34E65">
        <w:tc>
          <w:tcPr>
            <w:tcW w:w="709" w:type="dxa"/>
            <w:vAlign w:val="center"/>
          </w:tcPr>
          <w:p w14:paraId="61677430"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8E1441B" w14:textId="77777777"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Wnioskodawca w okresie roku poprzedzającego dzień złożenia wniosku o przyznanie pomocy nie wykonywał i nie wykonuje działalności gospodarczej, do której stosuje się przepisy ustawy Prawo przedsiębiorców.</w:t>
            </w:r>
          </w:p>
        </w:tc>
        <w:tc>
          <w:tcPr>
            <w:tcW w:w="709" w:type="dxa"/>
            <w:gridSpan w:val="4"/>
            <w:tcBorders>
              <w:top w:val="single" w:sz="4" w:space="0" w:color="000000"/>
              <w:bottom w:val="single" w:sz="4" w:space="0" w:color="000000"/>
              <w:right w:val="nil"/>
            </w:tcBorders>
            <w:vAlign w:val="center"/>
          </w:tcPr>
          <w:p w14:paraId="54FEA483" w14:textId="639DA7B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7FA1439" w14:textId="2A9D34A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FE6B85B"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5CABBA9" w14:textId="77777777" w:rsidTr="00F34E65">
        <w:tc>
          <w:tcPr>
            <w:tcW w:w="709" w:type="dxa"/>
            <w:vAlign w:val="center"/>
          </w:tcPr>
          <w:p w14:paraId="4CDB85BA"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CA6011F" w14:textId="4CBC1BE1"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Wnioskodawcy nie została dotychczas przyznana pomoc w ramach PROW 2014-2020 na operacje w ramach poddziałania 6.2 lub 6.4  lub 4.2 lub 19.2 w zakresie podejmowania działalności gospodarczej.</w:t>
            </w:r>
          </w:p>
        </w:tc>
        <w:tc>
          <w:tcPr>
            <w:tcW w:w="709" w:type="dxa"/>
            <w:gridSpan w:val="4"/>
            <w:tcBorders>
              <w:top w:val="single" w:sz="4" w:space="0" w:color="000000"/>
              <w:bottom w:val="single" w:sz="4" w:space="0" w:color="000000"/>
              <w:right w:val="nil"/>
            </w:tcBorders>
            <w:vAlign w:val="center"/>
          </w:tcPr>
          <w:p w14:paraId="2785BFDB" w14:textId="55ED4E35"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511DF3DF" w14:textId="06A75F5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5219E83"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09A61D29" w14:textId="77777777" w:rsidTr="00F34E65">
        <w:tc>
          <w:tcPr>
            <w:tcW w:w="709" w:type="dxa"/>
            <w:vAlign w:val="center"/>
          </w:tcPr>
          <w:p w14:paraId="7D8E4BCF"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6FF497F" w14:textId="77777777"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Wnioskodawcy nie została dotychczas przyznana pomoc w ramach PS WPR na operację w zakresie podejmowania lub rozwijania pozarolniczej działalności gospodarczej, tworzenia lub rozwijania  gospodarstw agroturystycznych, tworzenia lub rozwijania zagród edukacyjnych, tworzenia lub rozwijania gospodarstw opiekuńczych oraz tworzenia lub rozwijania krótkich łańcuchów dostaw żywności.</w:t>
            </w:r>
          </w:p>
        </w:tc>
        <w:tc>
          <w:tcPr>
            <w:tcW w:w="709" w:type="dxa"/>
            <w:gridSpan w:val="4"/>
            <w:tcBorders>
              <w:top w:val="single" w:sz="4" w:space="0" w:color="000000"/>
              <w:bottom w:val="single" w:sz="4" w:space="0" w:color="000000"/>
              <w:right w:val="nil"/>
            </w:tcBorders>
            <w:vAlign w:val="center"/>
          </w:tcPr>
          <w:p w14:paraId="1AB36C60" w14:textId="6312EE1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0514D2E" w14:textId="5BBA2C8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A0AC14A"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68669209" w14:textId="77777777" w:rsidTr="00F34E65">
        <w:tc>
          <w:tcPr>
            <w:tcW w:w="709" w:type="dxa"/>
            <w:vAlign w:val="center"/>
          </w:tcPr>
          <w:p w14:paraId="44B96950"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809FD7A"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podjęcie we własnym imieniu działalności gospodarczej, do której stosuje się przepisy ustawy Prawo przedsiębiorców.</w:t>
            </w:r>
          </w:p>
        </w:tc>
        <w:tc>
          <w:tcPr>
            <w:tcW w:w="709" w:type="dxa"/>
            <w:gridSpan w:val="4"/>
            <w:tcBorders>
              <w:top w:val="single" w:sz="4" w:space="0" w:color="000000"/>
              <w:bottom w:val="single" w:sz="4" w:space="0" w:color="000000"/>
              <w:right w:val="nil"/>
            </w:tcBorders>
            <w:vAlign w:val="center"/>
          </w:tcPr>
          <w:p w14:paraId="524DFBE0" w14:textId="56A6568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4C48FF4" w14:textId="0660E39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3D3335E"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1C3645B5" w14:textId="77777777" w:rsidTr="00F34E65">
        <w:tc>
          <w:tcPr>
            <w:tcW w:w="709" w:type="dxa"/>
            <w:vAlign w:val="center"/>
          </w:tcPr>
          <w:p w14:paraId="41FD4AE5"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2D2F150D"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 xml:space="preserve">Operacja zakłada zgłoszenie wnioskodawcy ubiegającego się o przyznanie pomocy do ubezpieczenia emerytalnego, rentowego </w:t>
            </w:r>
            <w:r>
              <w:rPr>
                <w:rFonts w:ascii="Arial" w:eastAsia="Arial" w:hAnsi="Arial" w:cs="Arial"/>
                <w:color w:val="000000"/>
              </w:rPr>
              <w:lastRenderedPageBreak/>
              <w:t>i wypadkowego na podstawie przepisów o systemie ubezpieczeń społecznych z tytułu wykonywania tej działalności, jeżeli wnioskodawca nie jest objęty tym ubezpieczeniem lub społecznym ubezpieczeniem rolników.</w:t>
            </w:r>
          </w:p>
        </w:tc>
        <w:tc>
          <w:tcPr>
            <w:tcW w:w="709" w:type="dxa"/>
            <w:gridSpan w:val="4"/>
            <w:tcBorders>
              <w:top w:val="single" w:sz="4" w:space="0" w:color="000000"/>
              <w:bottom w:val="single" w:sz="4" w:space="0" w:color="000000"/>
              <w:right w:val="nil"/>
            </w:tcBorders>
            <w:vAlign w:val="center"/>
          </w:tcPr>
          <w:p w14:paraId="02474FBF" w14:textId="5BD8A11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lastRenderedPageBreak/>
              <w:sym w:font="Wingdings 2" w:char="F0A3"/>
            </w:r>
          </w:p>
        </w:tc>
        <w:tc>
          <w:tcPr>
            <w:tcW w:w="850" w:type="dxa"/>
            <w:gridSpan w:val="7"/>
            <w:tcBorders>
              <w:top w:val="single" w:sz="4" w:space="0" w:color="000000"/>
              <w:left w:val="nil"/>
              <w:bottom w:val="single" w:sz="4" w:space="0" w:color="000000"/>
              <w:right w:val="nil"/>
            </w:tcBorders>
            <w:vAlign w:val="center"/>
          </w:tcPr>
          <w:p w14:paraId="04CAF276" w14:textId="7D7A2DD5"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D244B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8C44274"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3A80AB4E" w14:textId="77777777" w:rsidTr="00F34E65">
        <w:tc>
          <w:tcPr>
            <w:tcW w:w="709" w:type="dxa"/>
            <w:vAlign w:val="center"/>
          </w:tcPr>
          <w:p w14:paraId="3784886F" w14:textId="77777777" w:rsidR="00F34E65" w:rsidRPr="00E802E0"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rPr>
            </w:pPr>
          </w:p>
        </w:tc>
        <w:tc>
          <w:tcPr>
            <w:tcW w:w="7202" w:type="dxa"/>
            <w:gridSpan w:val="6"/>
            <w:vAlign w:val="center"/>
          </w:tcPr>
          <w:p w14:paraId="7272D70C" w14:textId="5F99019E"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Rozpoczęcie realizacji uproszczonego biznesplanu założono nie wcześniej niż w dniu zawarcia umowy o przyznanie pomocy.</w:t>
            </w:r>
          </w:p>
        </w:tc>
        <w:tc>
          <w:tcPr>
            <w:tcW w:w="709" w:type="dxa"/>
            <w:gridSpan w:val="4"/>
            <w:tcBorders>
              <w:top w:val="single" w:sz="4" w:space="0" w:color="000000"/>
              <w:bottom w:val="single" w:sz="4" w:space="0" w:color="000000"/>
              <w:right w:val="nil"/>
            </w:tcBorders>
            <w:vAlign w:val="center"/>
          </w:tcPr>
          <w:p w14:paraId="3AB0E790" w14:textId="78C392CB" w:rsidR="00F34E65" w:rsidRPr="00E802E0" w:rsidRDefault="00F34E65" w:rsidP="00F34E65">
            <w:pPr>
              <w:pBdr>
                <w:top w:val="nil"/>
                <w:left w:val="nil"/>
                <w:bottom w:val="nil"/>
                <w:right w:val="nil"/>
                <w:between w:val="nil"/>
              </w:pBdr>
              <w:spacing w:after="0" w:line="240" w:lineRule="auto"/>
              <w:ind w:left="1" w:hanging="3"/>
              <w:jc w:val="center"/>
              <w:rPr>
                <w:rFonts w:ascii="Wingdings 2" w:eastAsia="Wingdings 2" w:hAnsi="Wingdings 2" w:cs="Wingdings 2"/>
                <w:sz w:val="28"/>
                <w:szCs w:val="28"/>
              </w:rPr>
            </w:pPr>
            <w:r w:rsidRPr="003D01A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FB05110" w14:textId="305F5C28" w:rsidR="00F34E65" w:rsidRPr="00E802E0" w:rsidRDefault="00F34E65" w:rsidP="00F34E65">
            <w:pPr>
              <w:pBdr>
                <w:top w:val="nil"/>
                <w:left w:val="nil"/>
                <w:bottom w:val="nil"/>
                <w:right w:val="nil"/>
                <w:between w:val="nil"/>
              </w:pBdr>
              <w:spacing w:after="0" w:line="240" w:lineRule="auto"/>
              <w:ind w:left="1" w:hanging="3"/>
              <w:jc w:val="center"/>
              <w:rPr>
                <w:rFonts w:ascii="Wingdings 2" w:eastAsia="Wingdings 2" w:hAnsi="Wingdings 2" w:cs="Wingdings 2"/>
                <w:sz w:val="28"/>
                <w:szCs w:val="28"/>
              </w:rPr>
            </w:pPr>
            <w:r w:rsidRPr="003D01A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A228CCF" w14:textId="30E0C489"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D442FFD" w14:textId="77777777" w:rsidTr="00F34E65">
        <w:tc>
          <w:tcPr>
            <w:tcW w:w="709" w:type="dxa"/>
            <w:vAlign w:val="center"/>
          </w:tcPr>
          <w:p w14:paraId="691CF8C2"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78019AC"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ma formę płatności ryczałtowej, nie przekracza poziomu dofinansowania wynoszącego do 65% kosztów kwalifikowalnych oraz kwoty maksymalnej 150 tys. zł.</w:t>
            </w:r>
          </w:p>
        </w:tc>
        <w:tc>
          <w:tcPr>
            <w:tcW w:w="709" w:type="dxa"/>
            <w:gridSpan w:val="4"/>
            <w:tcBorders>
              <w:top w:val="single" w:sz="4" w:space="0" w:color="000000"/>
              <w:bottom w:val="single" w:sz="4" w:space="0" w:color="000000"/>
              <w:right w:val="nil"/>
            </w:tcBorders>
            <w:vAlign w:val="center"/>
          </w:tcPr>
          <w:p w14:paraId="2865A43E" w14:textId="0B11A0FB"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D01A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5E5AA04F" w14:textId="41EE8C45"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D01A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5C4E2F8"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623C10D" w14:textId="77777777" w:rsidTr="00F34E65">
        <w:tc>
          <w:tcPr>
            <w:tcW w:w="709" w:type="dxa"/>
            <w:vAlign w:val="center"/>
          </w:tcPr>
          <w:p w14:paraId="3BF1EC54"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4B043040"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osiągnięcie co najmniej 30 % docelowego zakładanego w biznesplanie ilościowego lub wartościowego poziomu sprzedaży produktów lub usług do dnia, w którym upłynie pełny rok obrachunkowy od dnia wypłaty pomocy.</w:t>
            </w:r>
          </w:p>
        </w:tc>
        <w:tc>
          <w:tcPr>
            <w:tcW w:w="709" w:type="dxa"/>
            <w:gridSpan w:val="4"/>
            <w:tcBorders>
              <w:top w:val="single" w:sz="4" w:space="0" w:color="000000"/>
              <w:bottom w:val="single" w:sz="4" w:space="0" w:color="000000"/>
              <w:right w:val="nil"/>
            </w:tcBorders>
            <w:vAlign w:val="center"/>
          </w:tcPr>
          <w:p w14:paraId="7ABBEA01" w14:textId="0874C9D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D01A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60D11A4" w14:textId="3B8059A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D01A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E6A7C00"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A40084C" w14:textId="77777777" w:rsidTr="00F34E65">
        <w:tc>
          <w:tcPr>
            <w:tcW w:w="709" w:type="dxa"/>
            <w:vAlign w:val="center"/>
          </w:tcPr>
          <w:p w14:paraId="44B1DA47" w14:textId="77777777" w:rsidR="00F34E65" w:rsidRDefault="00F34E65" w:rsidP="00F34E65">
            <w:pPr>
              <w:numPr>
                <w:ilvl w:val="0"/>
                <w:numId w:val="5"/>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760FA55D"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utrzymanie zrealizowanej inwestycji oraz prowadzenie działalności, na którą została przyznana pomoc, co najmniej w okresie 2 lat od dnia wypłaty pomocy (do okresu prowadzenia działalności, na którą została przyznana pomoc, nie wlicza się okresów jej zawieszania).</w:t>
            </w:r>
          </w:p>
        </w:tc>
        <w:tc>
          <w:tcPr>
            <w:tcW w:w="709" w:type="dxa"/>
            <w:gridSpan w:val="4"/>
            <w:tcBorders>
              <w:top w:val="single" w:sz="4" w:space="0" w:color="000000"/>
              <w:bottom w:val="single" w:sz="4" w:space="0" w:color="000000"/>
              <w:right w:val="nil"/>
            </w:tcBorders>
            <w:vAlign w:val="center"/>
          </w:tcPr>
          <w:p w14:paraId="5147DD3E" w14:textId="1DF3E59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D01A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CFF621F" w14:textId="653361F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D01A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C642DDA"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1E20AB71" w14:textId="77777777">
        <w:tc>
          <w:tcPr>
            <w:tcW w:w="709" w:type="dxa"/>
            <w:shd w:val="clear" w:color="auto" w:fill="F2F2F2"/>
            <w:vAlign w:val="center"/>
          </w:tcPr>
          <w:p w14:paraId="758B0813"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VI.</w:t>
            </w:r>
          </w:p>
        </w:tc>
        <w:tc>
          <w:tcPr>
            <w:tcW w:w="7202" w:type="dxa"/>
            <w:gridSpan w:val="6"/>
            <w:shd w:val="clear" w:color="auto" w:fill="F2F2F2"/>
            <w:vAlign w:val="center"/>
          </w:tcPr>
          <w:p w14:paraId="71C1B124" w14:textId="77777777" w:rsidR="00E802E0" w:rsidRDefault="00E802E0" w:rsidP="00E802E0">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Operacja dotyczy rozwoju przedsiębiorczości, poprzez rozwijanie pozarolniczej działalności gospodarczej (rozwój DG)</w:t>
            </w:r>
          </w:p>
        </w:tc>
        <w:tc>
          <w:tcPr>
            <w:tcW w:w="709" w:type="dxa"/>
            <w:gridSpan w:val="4"/>
            <w:tcBorders>
              <w:top w:val="single" w:sz="4" w:space="0" w:color="000000"/>
              <w:bottom w:val="single" w:sz="4" w:space="0" w:color="000000"/>
              <w:right w:val="nil"/>
            </w:tcBorders>
            <w:shd w:val="clear" w:color="auto" w:fill="F2F2F2"/>
            <w:vAlign w:val="center"/>
          </w:tcPr>
          <w:p w14:paraId="2EB5B62E" w14:textId="6359330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0C1ABF2E"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top w:val="single" w:sz="4" w:space="0" w:color="000000"/>
              <w:left w:val="nil"/>
              <w:bottom w:val="single" w:sz="4" w:space="0" w:color="000000"/>
            </w:tcBorders>
            <w:shd w:val="clear" w:color="auto" w:fill="F2F2F2"/>
            <w:vAlign w:val="center"/>
          </w:tcPr>
          <w:p w14:paraId="79251196" w14:textId="6AD6396C"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F34E65" w14:paraId="6F31D341" w14:textId="77777777" w:rsidTr="00F34E65">
        <w:tc>
          <w:tcPr>
            <w:tcW w:w="709" w:type="dxa"/>
            <w:vAlign w:val="center"/>
          </w:tcPr>
          <w:p w14:paraId="665DE2F1"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3AD83009"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w okresie 3 lat poprzedzających dzień złożenia wniosku o przyznanie pomocy wykonywał łącznie co najmniej przez 365 dni działalność gospodarczą, do której stosuje się przepisy ustawy Prawo przedsiębiorców, oraz nadal wykonuje tę działalność.</w:t>
            </w:r>
          </w:p>
        </w:tc>
        <w:tc>
          <w:tcPr>
            <w:tcW w:w="709" w:type="dxa"/>
            <w:gridSpan w:val="4"/>
            <w:tcBorders>
              <w:top w:val="single" w:sz="4" w:space="0" w:color="000000"/>
              <w:bottom w:val="single" w:sz="4" w:space="0" w:color="000000"/>
              <w:right w:val="nil"/>
            </w:tcBorders>
            <w:vAlign w:val="center"/>
          </w:tcPr>
          <w:p w14:paraId="12B7A61C" w14:textId="1E4DDCB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2A6C35AC" w14:textId="092C21C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453D57D"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0ED1439B" w14:textId="77777777" w:rsidTr="00F34E65">
        <w:tc>
          <w:tcPr>
            <w:tcW w:w="709" w:type="dxa"/>
            <w:vAlign w:val="center"/>
          </w:tcPr>
          <w:p w14:paraId="65826351"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628FA4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nie została dotychczas przyznana pomoc na operacje w zakresie rozwijania pozarolniczej działalności gospodarczej w ramach PS WPR.</w:t>
            </w:r>
          </w:p>
        </w:tc>
        <w:tc>
          <w:tcPr>
            <w:tcW w:w="709" w:type="dxa"/>
            <w:gridSpan w:val="4"/>
            <w:tcBorders>
              <w:top w:val="single" w:sz="4" w:space="0" w:color="000000"/>
              <w:bottom w:val="single" w:sz="4" w:space="0" w:color="000000"/>
              <w:right w:val="nil"/>
            </w:tcBorders>
            <w:vAlign w:val="center"/>
          </w:tcPr>
          <w:p w14:paraId="7D159C07" w14:textId="6044479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10FA185" w14:textId="38C9703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FB4313A"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310DEE09" w14:textId="77777777" w:rsidTr="00F34E65">
        <w:tc>
          <w:tcPr>
            <w:tcW w:w="709" w:type="dxa"/>
            <w:vAlign w:val="center"/>
          </w:tcPr>
          <w:p w14:paraId="0D1B5A5E"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D667F71"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Upłynęły co najmniej 2 lata od dnia wypłaty pomocy wnioskodawcy na operację w zakresie podejmowania pozarolniczej działalności gospodarczej w ramach PS WPR.</w:t>
            </w:r>
          </w:p>
        </w:tc>
        <w:tc>
          <w:tcPr>
            <w:tcW w:w="709" w:type="dxa"/>
            <w:gridSpan w:val="4"/>
            <w:tcBorders>
              <w:top w:val="single" w:sz="4" w:space="0" w:color="000000"/>
              <w:bottom w:val="single" w:sz="4" w:space="0" w:color="000000"/>
              <w:right w:val="nil"/>
            </w:tcBorders>
            <w:vAlign w:val="center"/>
          </w:tcPr>
          <w:p w14:paraId="10341434" w14:textId="2D6DA60B"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8F7D600" w14:textId="1BC3A98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6D97FF1"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34E8D0C7" w14:textId="77777777" w:rsidTr="00F34E65">
        <w:tc>
          <w:tcPr>
            <w:tcW w:w="709" w:type="dxa"/>
            <w:vAlign w:val="center"/>
          </w:tcPr>
          <w:p w14:paraId="7E718C8F"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52A3A1D" w14:textId="75519070"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Upłynęły co najmniej 2 lata od dnia wypłaty wnioskodawcy płatności ostatecznej na podejmowanie lub prowadzenie lub rozwijanie działalności gospodarczej w ramach poddziałań 4.2, 6.2</w:t>
            </w:r>
            <w:r w:rsidRPr="00E802E0">
              <w:rPr>
                <w:rFonts w:ascii="Arial" w:eastAsia="Arial" w:hAnsi="Arial" w:cs="Arial"/>
              </w:rPr>
              <w:t xml:space="preserve">, 6.4 </w:t>
            </w:r>
            <w:r>
              <w:rPr>
                <w:rFonts w:ascii="Arial" w:eastAsia="Arial" w:hAnsi="Arial" w:cs="Arial"/>
                <w:color w:val="000000"/>
              </w:rPr>
              <w:t>lub 19.2 objętych PROW 2014-2020.</w:t>
            </w:r>
          </w:p>
        </w:tc>
        <w:tc>
          <w:tcPr>
            <w:tcW w:w="709" w:type="dxa"/>
            <w:gridSpan w:val="4"/>
            <w:tcBorders>
              <w:top w:val="single" w:sz="4" w:space="0" w:color="000000"/>
              <w:bottom w:val="single" w:sz="4" w:space="0" w:color="000000"/>
              <w:right w:val="nil"/>
            </w:tcBorders>
            <w:vAlign w:val="center"/>
          </w:tcPr>
          <w:p w14:paraId="20046798" w14:textId="0BA6224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406EBC3" w14:textId="2F93B53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88F84DB"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5742A4CE" w14:textId="77777777" w:rsidTr="00F34E65">
        <w:tc>
          <w:tcPr>
            <w:tcW w:w="709" w:type="dxa"/>
            <w:vAlign w:val="center"/>
          </w:tcPr>
          <w:p w14:paraId="629E28A6"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88A57A5"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osiągnięcie co najmniej 30 % docelowego zakładanego w biznesplanie ilościowego lub wartościowego poziomu sprzedaży produktów lub usług do dnia, w którym upłynie pełny rok obrachunkowy od dnia wypłaty pomocy.</w:t>
            </w:r>
          </w:p>
        </w:tc>
        <w:tc>
          <w:tcPr>
            <w:tcW w:w="709" w:type="dxa"/>
            <w:gridSpan w:val="4"/>
            <w:tcBorders>
              <w:top w:val="single" w:sz="4" w:space="0" w:color="000000"/>
              <w:bottom w:val="single" w:sz="4" w:space="0" w:color="000000"/>
              <w:right w:val="nil"/>
            </w:tcBorders>
            <w:vAlign w:val="center"/>
          </w:tcPr>
          <w:p w14:paraId="1E515200" w14:textId="44ADA55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0C3838C" w14:textId="04BA4EE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79A5884"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5AA53C7" w14:textId="77777777" w:rsidTr="00F34E65">
        <w:tc>
          <w:tcPr>
            <w:tcW w:w="709" w:type="dxa"/>
            <w:vAlign w:val="center"/>
          </w:tcPr>
          <w:p w14:paraId="32B95F68"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0C8DFA31"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ma formę zwrotu części kosztów kwalifikowalnych, nie przekracza poziomu dofinansowania wynoszącego do 65% kosztów kwalifikowalnych oraz kwoty maksymalnej 500 tys. zł.</w:t>
            </w:r>
          </w:p>
        </w:tc>
        <w:tc>
          <w:tcPr>
            <w:tcW w:w="709" w:type="dxa"/>
            <w:gridSpan w:val="4"/>
            <w:tcBorders>
              <w:top w:val="single" w:sz="4" w:space="0" w:color="000000"/>
              <w:bottom w:val="single" w:sz="4" w:space="0" w:color="000000"/>
              <w:right w:val="nil"/>
            </w:tcBorders>
            <w:vAlign w:val="center"/>
          </w:tcPr>
          <w:p w14:paraId="3DC3E25F" w14:textId="30AAF86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ED035AC" w14:textId="6DE3336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34A7D530"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6ED2D8AB" w14:textId="77777777" w:rsidTr="00F34E65">
        <w:tc>
          <w:tcPr>
            <w:tcW w:w="709" w:type="dxa"/>
            <w:vAlign w:val="center"/>
          </w:tcPr>
          <w:p w14:paraId="125CBBC2" w14:textId="77777777" w:rsidR="00F34E65" w:rsidRDefault="00F34E65" w:rsidP="00F34E65">
            <w:pPr>
              <w:numPr>
                <w:ilvl w:val="0"/>
                <w:numId w:val="7"/>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0A9BB960"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utrzymanie zrealizowanej inwestycji oraz prowadzenie działalności, na którą została przyznana pomoc, co najmniej w okresie 3 lat od dnia wypłaty pomocy (do okresu prowadzenia działalności, na którą została przyznana pomoc, nie wlicza się okresów jej zawieszania).</w:t>
            </w:r>
          </w:p>
        </w:tc>
        <w:tc>
          <w:tcPr>
            <w:tcW w:w="709" w:type="dxa"/>
            <w:gridSpan w:val="4"/>
            <w:tcBorders>
              <w:top w:val="single" w:sz="4" w:space="0" w:color="000000"/>
              <w:bottom w:val="single" w:sz="4" w:space="0" w:color="000000"/>
              <w:right w:val="nil"/>
            </w:tcBorders>
            <w:vAlign w:val="center"/>
          </w:tcPr>
          <w:p w14:paraId="13235EAF" w14:textId="22F47FB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EF42C00" w14:textId="59A7C4D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E2304F">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848E055"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6F9A79CB" w14:textId="77777777">
        <w:trPr>
          <w:trHeight w:val="835"/>
        </w:trPr>
        <w:tc>
          <w:tcPr>
            <w:tcW w:w="709" w:type="dxa"/>
            <w:shd w:val="clear" w:color="auto" w:fill="F2F2F2"/>
            <w:vAlign w:val="center"/>
          </w:tcPr>
          <w:p w14:paraId="29CF1660" w14:textId="77777777" w:rsidR="00E802E0" w:rsidRDefault="00E802E0" w:rsidP="00E802E0">
            <w:pPr>
              <w:pBdr>
                <w:top w:val="nil"/>
                <w:left w:val="nil"/>
                <w:bottom w:val="nil"/>
                <w:right w:val="nil"/>
                <w:between w:val="nil"/>
              </w:pBdr>
              <w:spacing w:after="0" w:line="240" w:lineRule="auto"/>
              <w:ind w:left="0" w:right="-112" w:hanging="2"/>
              <w:jc w:val="center"/>
              <w:rPr>
                <w:rFonts w:ascii="Arial" w:eastAsia="Arial" w:hAnsi="Arial" w:cs="Arial"/>
                <w:color w:val="000000"/>
              </w:rPr>
            </w:pPr>
            <w:r>
              <w:rPr>
                <w:rFonts w:ascii="Arial" w:eastAsia="Arial" w:hAnsi="Arial" w:cs="Arial"/>
                <w:b/>
                <w:bCs/>
                <w:color w:val="000000"/>
              </w:rPr>
              <w:t>VII.</w:t>
            </w:r>
          </w:p>
        </w:tc>
        <w:tc>
          <w:tcPr>
            <w:tcW w:w="7202" w:type="dxa"/>
            <w:gridSpan w:val="6"/>
            <w:shd w:val="clear" w:color="auto" w:fill="F2F2F2"/>
            <w:vAlign w:val="center"/>
          </w:tcPr>
          <w:p w14:paraId="089A3D44"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 xml:space="preserve">Operacja dotyczy rozwoju pozarolniczych funkcji małych gospodarstw rolnych poprzez </w:t>
            </w:r>
            <w:r>
              <w:rPr>
                <w:rFonts w:ascii="Arial" w:eastAsia="Arial" w:hAnsi="Arial" w:cs="Arial"/>
                <w:b/>
                <w:bCs/>
                <w:color w:val="000000"/>
                <w:u w:val="single"/>
              </w:rPr>
              <w:t>tworzenie</w:t>
            </w:r>
            <w:r>
              <w:rPr>
                <w:rFonts w:ascii="Arial" w:eastAsia="Arial" w:hAnsi="Arial" w:cs="Arial"/>
                <w:b/>
                <w:bCs/>
                <w:color w:val="000000"/>
              </w:rPr>
              <w:t xml:space="preserve"> zagród edukacyjnych (start ZE)</w:t>
            </w:r>
          </w:p>
        </w:tc>
        <w:tc>
          <w:tcPr>
            <w:tcW w:w="709" w:type="dxa"/>
            <w:gridSpan w:val="4"/>
            <w:tcBorders>
              <w:top w:val="single" w:sz="4" w:space="0" w:color="000000"/>
              <w:bottom w:val="single" w:sz="4" w:space="0" w:color="000000"/>
              <w:right w:val="nil"/>
            </w:tcBorders>
            <w:shd w:val="clear" w:color="auto" w:fill="F2F2F2"/>
            <w:vAlign w:val="center"/>
          </w:tcPr>
          <w:p w14:paraId="202D0BC2" w14:textId="1D2CE85D"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7B28D1D6"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top w:val="single" w:sz="4" w:space="0" w:color="000000"/>
              <w:left w:val="nil"/>
              <w:bottom w:val="single" w:sz="4" w:space="0" w:color="000000"/>
            </w:tcBorders>
            <w:shd w:val="clear" w:color="auto" w:fill="F2F2F2"/>
            <w:vAlign w:val="center"/>
          </w:tcPr>
          <w:p w14:paraId="68070011" w14:textId="147C8198"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F34E65" w14:paraId="2F861627" w14:textId="77777777" w:rsidTr="00F34E65">
        <w:trPr>
          <w:trHeight w:val="564"/>
        </w:trPr>
        <w:tc>
          <w:tcPr>
            <w:tcW w:w="709" w:type="dxa"/>
            <w:vAlign w:val="center"/>
          </w:tcPr>
          <w:p w14:paraId="143F56FC"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CF8CD4C"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jest rolnikiem albo małżonkiem rolnika albo domownikiem z małego gospodarstwa rolnego.</w:t>
            </w:r>
          </w:p>
        </w:tc>
        <w:tc>
          <w:tcPr>
            <w:tcW w:w="709" w:type="dxa"/>
            <w:gridSpan w:val="4"/>
            <w:tcBorders>
              <w:top w:val="single" w:sz="4" w:space="0" w:color="000000"/>
              <w:bottom w:val="single" w:sz="4" w:space="0" w:color="000000"/>
              <w:right w:val="nil"/>
            </w:tcBorders>
            <w:vAlign w:val="center"/>
          </w:tcPr>
          <w:p w14:paraId="4FE8CEF3" w14:textId="571642A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137A2D">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1582129" w14:textId="0FA47A4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137A2D">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CFCF66B"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506E249" w14:textId="77777777" w:rsidTr="00F34E65">
        <w:trPr>
          <w:trHeight w:val="1409"/>
        </w:trPr>
        <w:tc>
          <w:tcPr>
            <w:tcW w:w="709" w:type="dxa"/>
            <w:vAlign w:val="center"/>
          </w:tcPr>
          <w:p w14:paraId="460CA13F"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D92C7E0"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Wnioskodawcy nie została dotychczas przyznana pomoc na działalność tego samego rodzaju w zakresach: tworzenie gospodarstw agroturystycznych, gospodarstw opiekuńczych i zagród edukacyjnych oraz rozwój gospodarstw agroturystycznych, gospodarstw opiekuńczych i zagród edukacyjnych w ramach PS WPR.</w:t>
            </w:r>
          </w:p>
        </w:tc>
        <w:tc>
          <w:tcPr>
            <w:tcW w:w="709" w:type="dxa"/>
            <w:gridSpan w:val="4"/>
            <w:tcBorders>
              <w:top w:val="single" w:sz="4" w:space="0" w:color="000000"/>
              <w:bottom w:val="single" w:sz="4" w:space="0" w:color="000000"/>
              <w:right w:val="nil"/>
            </w:tcBorders>
            <w:vAlign w:val="center"/>
          </w:tcPr>
          <w:p w14:paraId="330ABBFC" w14:textId="25C94E3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137A2D">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DDA83B2" w14:textId="46FC6E4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137A2D">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2FB12A4"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5C693CA" w14:textId="77777777" w:rsidTr="00F34E65">
        <w:tc>
          <w:tcPr>
            <w:tcW w:w="709" w:type="dxa"/>
            <w:vAlign w:val="center"/>
          </w:tcPr>
          <w:p w14:paraId="2423FA04"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33B40CD"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jest inwestycją polegającą na dostosowaniu małego gospodarstwa rolnego do świadczenia usług edukacyjnych zgodnie ze standardami Ogólnopolskiej Sieci Zagród Edukacyjnych (OSZE).</w:t>
            </w:r>
          </w:p>
        </w:tc>
        <w:tc>
          <w:tcPr>
            <w:tcW w:w="709" w:type="dxa"/>
            <w:gridSpan w:val="4"/>
            <w:tcBorders>
              <w:top w:val="single" w:sz="4" w:space="0" w:color="000000"/>
              <w:bottom w:val="single" w:sz="4" w:space="0" w:color="000000"/>
              <w:right w:val="nil"/>
            </w:tcBorders>
            <w:vAlign w:val="center"/>
          </w:tcPr>
          <w:p w14:paraId="6331A7AD" w14:textId="134DA255"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2FA8253" w14:textId="51B167F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F6661E6"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6D7B1EE0" w14:textId="77777777" w:rsidTr="00F34E65">
        <w:trPr>
          <w:trHeight w:val="647"/>
        </w:trPr>
        <w:tc>
          <w:tcPr>
            <w:tcW w:w="709" w:type="dxa"/>
            <w:vAlign w:val="center"/>
          </w:tcPr>
          <w:p w14:paraId="5E20980E"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23762BAD"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zakłada realizację przynajmniej dwóch celów edukacyjnych, o których mowa w standardach OSZE.</w:t>
            </w:r>
          </w:p>
        </w:tc>
        <w:tc>
          <w:tcPr>
            <w:tcW w:w="709" w:type="dxa"/>
            <w:gridSpan w:val="4"/>
            <w:tcBorders>
              <w:top w:val="single" w:sz="4" w:space="0" w:color="000000"/>
              <w:bottom w:val="single" w:sz="4" w:space="0" w:color="000000"/>
              <w:right w:val="nil"/>
            </w:tcBorders>
            <w:vAlign w:val="center"/>
          </w:tcPr>
          <w:p w14:paraId="0776567B" w14:textId="109D55B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1E05CDC" w14:textId="7AF2B82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7575C41"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519A8875" w14:textId="77777777" w:rsidTr="00F34E65">
        <w:trPr>
          <w:trHeight w:val="542"/>
        </w:trPr>
        <w:tc>
          <w:tcPr>
            <w:tcW w:w="709" w:type="dxa"/>
            <w:vAlign w:val="center"/>
          </w:tcPr>
          <w:p w14:paraId="275C5B8E"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D312AE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nie obejmuje kosztów inwestycji w produkcję rolniczą lub przetwórczą.</w:t>
            </w:r>
          </w:p>
        </w:tc>
        <w:tc>
          <w:tcPr>
            <w:tcW w:w="709" w:type="dxa"/>
            <w:gridSpan w:val="4"/>
            <w:tcBorders>
              <w:top w:val="single" w:sz="4" w:space="0" w:color="000000"/>
              <w:bottom w:val="single" w:sz="4" w:space="0" w:color="000000"/>
              <w:right w:val="nil"/>
            </w:tcBorders>
            <w:vAlign w:val="center"/>
          </w:tcPr>
          <w:p w14:paraId="0246E0D8" w14:textId="756648F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42C6F8B" w14:textId="3EE124A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67C026B9"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29F13A9" w14:textId="77777777" w:rsidTr="00F34E65">
        <w:trPr>
          <w:trHeight w:val="848"/>
        </w:trPr>
        <w:tc>
          <w:tcPr>
            <w:tcW w:w="709" w:type="dxa"/>
            <w:vAlign w:val="center"/>
          </w:tcPr>
          <w:p w14:paraId="3071D702"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A522DCA"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uzyskała pozytywną rekomendację właściwego terytorialnie przedstawiciela ODR – wojewódzkiego koordynatora OSZE pod kątem spójności ze standardami OSZE.</w:t>
            </w:r>
          </w:p>
        </w:tc>
        <w:tc>
          <w:tcPr>
            <w:tcW w:w="709" w:type="dxa"/>
            <w:gridSpan w:val="4"/>
            <w:tcBorders>
              <w:top w:val="single" w:sz="4" w:space="0" w:color="000000"/>
              <w:bottom w:val="single" w:sz="4" w:space="0" w:color="000000"/>
              <w:right w:val="nil"/>
            </w:tcBorders>
            <w:vAlign w:val="center"/>
          </w:tcPr>
          <w:p w14:paraId="5DB34B7D" w14:textId="7EACB69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263E196" w14:textId="24045F4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CD215E8"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205975E" w14:textId="77777777" w:rsidTr="00F34E65">
        <w:trPr>
          <w:trHeight w:val="846"/>
        </w:trPr>
        <w:tc>
          <w:tcPr>
            <w:tcW w:w="709" w:type="dxa"/>
            <w:vAlign w:val="center"/>
          </w:tcPr>
          <w:p w14:paraId="5BC224F1"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421016C7"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Wnioskowana kwota pomocy ma formę płatności ryczałtowej, nie przekracza poziomu dofinansowania wynoszącego do 85% kosztów kwalifikowalnych oraz kwoty maksymalnej 150 tys. zł.</w:t>
            </w:r>
          </w:p>
        </w:tc>
        <w:tc>
          <w:tcPr>
            <w:tcW w:w="709" w:type="dxa"/>
            <w:gridSpan w:val="4"/>
            <w:tcBorders>
              <w:top w:val="single" w:sz="4" w:space="0" w:color="000000"/>
              <w:bottom w:val="single" w:sz="4" w:space="0" w:color="000000"/>
              <w:right w:val="nil"/>
            </w:tcBorders>
            <w:vAlign w:val="center"/>
          </w:tcPr>
          <w:p w14:paraId="7E46B957" w14:textId="6A7C0D1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A4131C4" w14:textId="7528E14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321F3373"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C0928DC" w14:textId="77777777" w:rsidTr="00F34E65">
        <w:trPr>
          <w:trHeight w:val="830"/>
        </w:trPr>
        <w:tc>
          <w:tcPr>
            <w:tcW w:w="709" w:type="dxa"/>
            <w:vAlign w:val="center"/>
          </w:tcPr>
          <w:p w14:paraId="5B8CF41F"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497E3695"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przystąpienie do Ogólnopolskiej Sieci Zagród Edukacyjnych prowadzonej przez CDR O/Kraków nie później niż w dniu złożenia wniosku o płatność.</w:t>
            </w:r>
          </w:p>
        </w:tc>
        <w:tc>
          <w:tcPr>
            <w:tcW w:w="709" w:type="dxa"/>
            <w:gridSpan w:val="4"/>
            <w:tcBorders>
              <w:top w:val="single" w:sz="4" w:space="0" w:color="000000"/>
              <w:bottom w:val="single" w:sz="4" w:space="0" w:color="000000"/>
              <w:right w:val="nil"/>
            </w:tcBorders>
            <w:vAlign w:val="center"/>
          </w:tcPr>
          <w:p w14:paraId="0A00CC7F" w14:textId="4218A06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5BB1D9DC" w14:textId="77D05D6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0FFAFD4"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078972D7" w14:textId="77777777" w:rsidTr="00F34E65">
        <w:tc>
          <w:tcPr>
            <w:tcW w:w="709" w:type="dxa"/>
            <w:vAlign w:val="center"/>
          </w:tcPr>
          <w:p w14:paraId="06717FC1"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4B3EBE18"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dokonanie zgłoszenia do CEIDG (w celu uzyskania wypłaty przyznanej pomocy).</w:t>
            </w:r>
          </w:p>
        </w:tc>
        <w:tc>
          <w:tcPr>
            <w:tcW w:w="709" w:type="dxa"/>
            <w:gridSpan w:val="4"/>
            <w:tcBorders>
              <w:top w:val="single" w:sz="4" w:space="0" w:color="000000"/>
              <w:bottom w:val="single" w:sz="4" w:space="0" w:color="000000"/>
              <w:right w:val="nil"/>
            </w:tcBorders>
            <w:vAlign w:val="center"/>
          </w:tcPr>
          <w:p w14:paraId="410F744A" w14:textId="7290087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8ECFEFF" w14:textId="1389574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06FF3463"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16B5938E" w14:textId="77777777" w:rsidTr="00F34E65">
        <w:trPr>
          <w:trHeight w:val="2119"/>
        </w:trPr>
        <w:tc>
          <w:tcPr>
            <w:tcW w:w="709" w:type="dxa"/>
            <w:vAlign w:val="center"/>
          </w:tcPr>
          <w:p w14:paraId="3F075069" w14:textId="77777777" w:rsidR="00F34E65" w:rsidRDefault="00F34E65" w:rsidP="00F34E65">
            <w:pPr>
              <w:numPr>
                <w:ilvl w:val="0"/>
                <w:numId w:val="6"/>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6A4AFBA"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Wnioskodawca zakłada w okresie związania celem utrzymanie zrealizowanej inwestycji oraz prowadzenie działalności, na którą została przyznana pomoc co najmniej w okresie 5 lat od dnia wypłaty pomocy, za wyjątkiem beneficjenta będącego mikroprzedsiębiorstwem albo małym przedsiębiorstwem; który zobowiązuje się do utrzymania inwestycji i prowadzenia działalności co najmniej w okresie 3 lat od dnia wypłaty pomocy (do okresu prowadzenia działalności, na którą została przyznana pomoc, nie wlicza się okresów jej zawieszania).</w:t>
            </w:r>
          </w:p>
        </w:tc>
        <w:tc>
          <w:tcPr>
            <w:tcW w:w="709" w:type="dxa"/>
            <w:gridSpan w:val="4"/>
            <w:tcBorders>
              <w:top w:val="single" w:sz="4" w:space="0" w:color="000000"/>
              <w:bottom w:val="single" w:sz="4" w:space="0" w:color="000000"/>
              <w:right w:val="nil"/>
            </w:tcBorders>
            <w:vAlign w:val="center"/>
          </w:tcPr>
          <w:p w14:paraId="46F63568" w14:textId="4D5415F6"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6E6BB184" w14:textId="2D2AD211"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0821C0">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348613E2"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7F965D4D" w14:textId="77777777">
        <w:tc>
          <w:tcPr>
            <w:tcW w:w="709" w:type="dxa"/>
            <w:shd w:val="clear" w:color="auto" w:fill="F2F2F2"/>
            <w:vAlign w:val="center"/>
          </w:tcPr>
          <w:p w14:paraId="4EEA68E1" w14:textId="77777777" w:rsidR="00E802E0" w:rsidRDefault="00E802E0" w:rsidP="00E802E0">
            <w:pPr>
              <w:pBdr>
                <w:top w:val="nil"/>
                <w:left w:val="nil"/>
                <w:bottom w:val="nil"/>
                <w:right w:val="nil"/>
                <w:between w:val="nil"/>
              </w:pBdr>
              <w:spacing w:after="0" w:line="240" w:lineRule="auto"/>
              <w:ind w:left="0" w:right="-112" w:hanging="2"/>
              <w:jc w:val="center"/>
              <w:rPr>
                <w:rFonts w:ascii="Arial" w:eastAsia="Arial" w:hAnsi="Arial" w:cs="Arial"/>
                <w:color w:val="000000"/>
              </w:rPr>
            </w:pPr>
            <w:r>
              <w:rPr>
                <w:rFonts w:ascii="Arial" w:eastAsia="Arial" w:hAnsi="Arial" w:cs="Arial"/>
                <w:b/>
                <w:bCs/>
                <w:color w:val="000000"/>
              </w:rPr>
              <w:t>VIII.</w:t>
            </w:r>
          </w:p>
        </w:tc>
        <w:tc>
          <w:tcPr>
            <w:tcW w:w="7202" w:type="dxa"/>
            <w:gridSpan w:val="6"/>
            <w:shd w:val="clear" w:color="auto" w:fill="F2F2F2"/>
            <w:vAlign w:val="center"/>
          </w:tcPr>
          <w:p w14:paraId="11C665B8" w14:textId="77777777" w:rsidR="00E802E0" w:rsidRDefault="00E802E0" w:rsidP="00E802E0">
            <w:pPr>
              <w:pBdr>
                <w:top w:val="nil"/>
                <w:left w:val="nil"/>
                <w:bottom w:val="nil"/>
                <w:right w:val="nil"/>
                <w:between w:val="nil"/>
              </w:pBdr>
              <w:spacing w:after="0" w:line="240" w:lineRule="auto"/>
              <w:ind w:left="0" w:right="214" w:hanging="2"/>
              <w:jc w:val="both"/>
              <w:rPr>
                <w:rFonts w:ascii="Arial" w:eastAsia="Arial" w:hAnsi="Arial" w:cs="Arial"/>
                <w:color w:val="000000"/>
              </w:rPr>
            </w:pPr>
            <w:r>
              <w:rPr>
                <w:rFonts w:ascii="Arial" w:eastAsia="Arial" w:hAnsi="Arial" w:cs="Arial"/>
                <w:b/>
                <w:bCs/>
                <w:color w:val="000000"/>
              </w:rPr>
              <w:t>Operacja dotyczy poprawy dostępu do małej infrastruktury publicznej</w:t>
            </w:r>
          </w:p>
        </w:tc>
        <w:tc>
          <w:tcPr>
            <w:tcW w:w="709" w:type="dxa"/>
            <w:gridSpan w:val="4"/>
            <w:tcBorders>
              <w:top w:val="single" w:sz="4" w:space="0" w:color="000000"/>
              <w:bottom w:val="single" w:sz="4" w:space="0" w:color="000000"/>
              <w:right w:val="nil"/>
            </w:tcBorders>
            <w:shd w:val="clear" w:color="auto" w:fill="F2F2F2"/>
            <w:vAlign w:val="center"/>
          </w:tcPr>
          <w:p w14:paraId="0338FF7E" w14:textId="66DA8054"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3CAE285D" w14:textId="77777777"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p>
        </w:tc>
        <w:tc>
          <w:tcPr>
            <w:tcW w:w="748" w:type="dxa"/>
            <w:gridSpan w:val="3"/>
            <w:tcBorders>
              <w:top w:val="single" w:sz="4" w:space="0" w:color="000000"/>
              <w:left w:val="nil"/>
              <w:bottom w:val="single" w:sz="4" w:space="0" w:color="000000"/>
            </w:tcBorders>
            <w:shd w:val="clear" w:color="auto" w:fill="F2F2F2"/>
            <w:vAlign w:val="center"/>
          </w:tcPr>
          <w:p w14:paraId="004F5C58" w14:textId="50BDEE6A"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rPr>
            </w:pPr>
            <w:r w:rsidRPr="008B6941">
              <w:rPr>
                <w:rFonts w:ascii="Arial" w:hAnsi="Arial" w:cs="Arial"/>
                <w:sz w:val="28"/>
                <w:szCs w:val="28"/>
                <w:lang w:eastAsia="ar-SA"/>
              </w:rPr>
              <w:sym w:font="Wingdings 2" w:char="F0A3"/>
            </w:r>
          </w:p>
        </w:tc>
      </w:tr>
      <w:tr w:rsidR="00F34E65" w14:paraId="518B850A" w14:textId="77777777" w:rsidTr="00F34E65">
        <w:trPr>
          <w:trHeight w:val="313"/>
        </w:trPr>
        <w:tc>
          <w:tcPr>
            <w:tcW w:w="709" w:type="dxa"/>
            <w:vAlign w:val="center"/>
          </w:tcPr>
          <w:p w14:paraId="46866229" w14:textId="77777777" w:rsidR="00F34E65" w:rsidRDefault="00F34E65" w:rsidP="00F34E65">
            <w:pPr>
              <w:numPr>
                <w:ilvl w:val="0"/>
                <w:numId w:val="4"/>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2C70AB9E"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 pomoc ubiega się wyłącznie JSFP lub organizacja pozarządowa.</w:t>
            </w:r>
          </w:p>
        </w:tc>
        <w:tc>
          <w:tcPr>
            <w:tcW w:w="709" w:type="dxa"/>
            <w:gridSpan w:val="4"/>
            <w:tcBorders>
              <w:top w:val="single" w:sz="4" w:space="0" w:color="000000"/>
              <w:bottom w:val="single" w:sz="4" w:space="0" w:color="000000"/>
              <w:right w:val="nil"/>
            </w:tcBorders>
            <w:vAlign w:val="center"/>
          </w:tcPr>
          <w:p w14:paraId="79749560" w14:textId="7D86D48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89380EF" w14:textId="6EE5B41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1DC60A72"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3A04ED2" w14:textId="77777777" w:rsidTr="00F34E65">
        <w:trPr>
          <w:trHeight w:val="283"/>
        </w:trPr>
        <w:tc>
          <w:tcPr>
            <w:tcW w:w="709" w:type="dxa"/>
            <w:vAlign w:val="center"/>
          </w:tcPr>
          <w:p w14:paraId="707BB15D" w14:textId="77777777" w:rsidR="00F34E65" w:rsidRDefault="00F34E65" w:rsidP="00F34E65">
            <w:pPr>
              <w:numPr>
                <w:ilvl w:val="0"/>
                <w:numId w:val="4"/>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545029BB" w14:textId="05944101"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Operacja zakłada, iż jej efekty będą służyły zaspokajaniu potrzeb społeczności lokalnej.</w:t>
            </w:r>
          </w:p>
        </w:tc>
        <w:tc>
          <w:tcPr>
            <w:tcW w:w="709" w:type="dxa"/>
            <w:gridSpan w:val="4"/>
            <w:tcBorders>
              <w:top w:val="single" w:sz="4" w:space="0" w:color="000000"/>
              <w:bottom w:val="single" w:sz="4" w:space="0" w:color="000000"/>
              <w:right w:val="nil"/>
            </w:tcBorders>
            <w:vAlign w:val="center"/>
          </w:tcPr>
          <w:p w14:paraId="225DC8F9" w14:textId="0BFA02D1"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2F3AA5D" w14:textId="40E4C85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8DB6436"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79B79EFE" w14:textId="77777777" w:rsidTr="00F34E65">
        <w:trPr>
          <w:trHeight w:val="550"/>
        </w:trPr>
        <w:tc>
          <w:tcPr>
            <w:tcW w:w="709" w:type="dxa"/>
            <w:vAlign w:val="center"/>
          </w:tcPr>
          <w:p w14:paraId="67FCD203" w14:textId="77777777" w:rsidR="00F34E65" w:rsidRDefault="00F34E65" w:rsidP="00F34E65">
            <w:pPr>
              <w:numPr>
                <w:ilvl w:val="0"/>
                <w:numId w:val="4"/>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6911A384" w14:textId="6E1808BB"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Infrastruktura będąca efektem inwestycji jest ogólnodostępna i niekomercyjna.</w:t>
            </w:r>
          </w:p>
        </w:tc>
        <w:tc>
          <w:tcPr>
            <w:tcW w:w="709" w:type="dxa"/>
            <w:gridSpan w:val="4"/>
            <w:tcBorders>
              <w:top w:val="single" w:sz="4" w:space="0" w:color="000000"/>
              <w:bottom w:val="single" w:sz="4" w:space="0" w:color="000000"/>
              <w:right w:val="nil"/>
            </w:tcBorders>
            <w:vAlign w:val="center"/>
          </w:tcPr>
          <w:p w14:paraId="64BAE467" w14:textId="7CD1364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0D9415F" w14:textId="69C6643E"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9ADC050"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D62343A" w14:textId="77777777" w:rsidTr="00F34E65">
        <w:trPr>
          <w:trHeight w:val="283"/>
        </w:trPr>
        <w:tc>
          <w:tcPr>
            <w:tcW w:w="709" w:type="dxa"/>
            <w:vAlign w:val="center"/>
          </w:tcPr>
          <w:p w14:paraId="145B5FA0" w14:textId="77777777" w:rsidR="00F34E65" w:rsidRDefault="00F34E65" w:rsidP="00F34E65">
            <w:pPr>
              <w:numPr>
                <w:ilvl w:val="0"/>
                <w:numId w:val="4"/>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10703F97" w14:textId="77777777"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Wnioskowana kwota pomocy ma formę zwrotu części kosztów kwalifikowalnych, nie przekracza maksymalnego poziomu dofinansowania określonego dla danego rodzaju wnioskodawcy oraz maksymalnej kwoty 500 tys. zł.</w:t>
            </w:r>
          </w:p>
        </w:tc>
        <w:tc>
          <w:tcPr>
            <w:tcW w:w="709" w:type="dxa"/>
            <w:gridSpan w:val="4"/>
            <w:tcBorders>
              <w:top w:val="single" w:sz="4" w:space="0" w:color="000000"/>
              <w:bottom w:val="single" w:sz="4" w:space="0" w:color="000000"/>
              <w:right w:val="nil"/>
            </w:tcBorders>
            <w:vAlign w:val="center"/>
          </w:tcPr>
          <w:p w14:paraId="3D443BC1" w14:textId="08F5F65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7DB521EB" w14:textId="5CDF906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8E3272A"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2A59D11B" w14:textId="77777777" w:rsidTr="00F34E65">
        <w:trPr>
          <w:trHeight w:val="283"/>
        </w:trPr>
        <w:tc>
          <w:tcPr>
            <w:tcW w:w="709" w:type="dxa"/>
            <w:vAlign w:val="center"/>
          </w:tcPr>
          <w:p w14:paraId="2B7A50DD" w14:textId="77777777" w:rsidR="00F34E65" w:rsidRDefault="00F34E65" w:rsidP="00F34E65">
            <w:pPr>
              <w:numPr>
                <w:ilvl w:val="0"/>
                <w:numId w:val="4"/>
              </w:numPr>
              <w:pBdr>
                <w:top w:val="nil"/>
                <w:left w:val="nil"/>
                <w:bottom w:val="nil"/>
                <w:right w:val="nil"/>
                <w:between w:val="nil"/>
              </w:pBdr>
              <w:spacing w:after="0" w:line="240" w:lineRule="auto"/>
              <w:ind w:leftChars="50" w:left="112" w:hanging="2"/>
              <w:jc w:val="center"/>
              <w:rPr>
                <w:rFonts w:ascii="Arial" w:eastAsia="Arial" w:hAnsi="Arial" w:cs="Arial"/>
                <w:color w:val="000000"/>
              </w:rPr>
            </w:pPr>
          </w:p>
        </w:tc>
        <w:tc>
          <w:tcPr>
            <w:tcW w:w="7202" w:type="dxa"/>
            <w:gridSpan w:val="6"/>
            <w:vAlign w:val="center"/>
          </w:tcPr>
          <w:p w14:paraId="0E7D062E" w14:textId="77777777" w:rsidR="00F34E65" w:rsidRPr="00E802E0" w:rsidRDefault="00F34E65" w:rsidP="00F34E65">
            <w:pPr>
              <w:pBdr>
                <w:top w:val="nil"/>
                <w:left w:val="nil"/>
                <w:bottom w:val="nil"/>
                <w:right w:val="nil"/>
                <w:between w:val="nil"/>
              </w:pBdr>
              <w:spacing w:after="0" w:line="240" w:lineRule="auto"/>
              <w:ind w:left="0" w:hanging="2"/>
              <w:jc w:val="both"/>
              <w:rPr>
                <w:rFonts w:ascii="Arial" w:eastAsia="Arial" w:hAnsi="Arial" w:cs="Arial"/>
              </w:rPr>
            </w:pPr>
            <w:r w:rsidRPr="00E802E0">
              <w:rPr>
                <w:rFonts w:ascii="Arial" w:eastAsia="Arial" w:hAnsi="Arial" w:cs="Arial"/>
              </w:rPr>
              <w:t>Koszty całkowite operacji nie przekraczają 1 mln euro.</w:t>
            </w:r>
          </w:p>
        </w:tc>
        <w:tc>
          <w:tcPr>
            <w:tcW w:w="709" w:type="dxa"/>
            <w:gridSpan w:val="4"/>
            <w:tcBorders>
              <w:top w:val="single" w:sz="4" w:space="0" w:color="000000"/>
              <w:bottom w:val="single" w:sz="4" w:space="0" w:color="000000"/>
              <w:right w:val="nil"/>
            </w:tcBorders>
            <w:vAlign w:val="center"/>
          </w:tcPr>
          <w:p w14:paraId="6D62C8A8" w14:textId="45DECDD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1B8CCD9" w14:textId="12BD2B9D"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rPr>
            </w:pPr>
            <w:r w:rsidRPr="003A65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9973F08"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F34E65" w14:paraId="1761D5BD" w14:textId="77777777" w:rsidTr="00F34E65">
        <w:trPr>
          <w:trHeight w:val="283"/>
        </w:trPr>
        <w:tc>
          <w:tcPr>
            <w:tcW w:w="709" w:type="dxa"/>
            <w:vAlign w:val="center"/>
          </w:tcPr>
          <w:p w14:paraId="52B7AFF4" w14:textId="77777777" w:rsidR="00F34E65" w:rsidRDefault="00F34E65" w:rsidP="00F34E65">
            <w:pPr>
              <w:numPr>
                <w:ilvl w:val="0"/>
                <w:numId w:val="4"/>
              </w:numPr>
              <w:pBdr>
                <w:top w:val="nil"/>
                <w:left w:val="nil"/>
                <w:bottom w:val="nil"/>
                <w:right w:val="nil"/>
                <w:between w:val="nil"/>
              </w:pBdr>
              <w:spacing w:after="0" w:line="240" w:lineRule="auto"/>
              <w:ind w:leftChars="50" w:left="112" w:hanging="2"/>
              <w:jc w:val="center"/>
              <w:rPr>
                <w:rFonts w:ascii="Arial" w:eastAsia="Arial" w:hAnsi="Arial" w:cs="Arial"/>
              </w:rPr>
            </w:pPr>
          </w:p>
        </w:tc>
        <w:tc>
          <w:tcPr>
            <w:tcW w:w="7202" w:type="dxa"/>
            <w:gridSpan w:val="6"/>
            <w:vAlign w:val="center"/>
          </w:tcPr>
          <w:p w14:paraId="6BE617DA"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Operacja nie obejmuje inwestycji w budynki i budowle:</w:t>
            </w:r>
          </w:p>
          <w:p w14:paraId="752DFBD4"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 w których są udzielane świadczenia zdrowotne w rozumieniu przepisów ustawy o działalności leczniczej lub jest sprawowana opieką nad dziećmi w wieku do 3 lat w rozumieniu przepisów ustawy o opiece nad dziećmi do lat 3,</w:t>
            </w:r>
          </w:p>
          <w:p w14:paraId="0022FB1E" w14:textId="7A4899CB"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 xml:space="preserve">- zajmowane lub wykorzystywane przez placówki wsparcia dziennego w rozumieniu art. 24 ustawy z dnia 9 czerwca 2021 r. o wspieraniu rodziny i systemie pieczy zastępczej, domy pomocy społecznej w rozumieniu ustawy o pomocy społecznej, młodzieżowe ośrodki wychowawcze w </w:t>
            </w:r>
            <w:r w:rsidRPr="00E802E0">
              <w:rPr>
                <w:rFonts w:ascii="Arial" w:eastAsia="Arial" w:hAnsi="Arial" w:cs="Arial"/>
              </w:rPr>
              <w:lastRenderedPageBreak/>
              <w:t>rozumieniu przepisów ustawy o wspieraniu i resocjalizacji nieletnich, przedszkola, szkoły, ich oddziały oraz placówki w rozumieniu przepisów Prawo oświatowe.</w:t>
            </w:r>
          </w:p>
        </w:tc>
        <w:tc>
          <w:tcPr>
            <w:tcW w:w="709" w:type="dxa"/>
            <w:gridSpan w:val="4"/>
            <w:tcBorders>
              <w:top w:val="single" w:sz="4" w:space="0" w:color="000000"/>
              <w:bottom w:val="single" w:sz="4" w:space="0" w:color="000000"/>
              <w:right w:val="nil"/>
            </w:tcBorders>
            <w:vAlign w:val="center"/>
          </w:tcPr>
          <w:p w14:paraId="59084E31" w14:textId="0769DEC8" w:rsidR="00F34E65" w:rsidRDefault="00F34E65" w:rsidP="00F34E65">
            <w:pPr>
              <w:ind w:left="1" w:hanging="3"/>
              <w:jc w:val="center"/>
              <w:rPr>
                <w:rFonts w:ascii="Arial" w:eastAsia="Arial" w:hAnsi="Arial" w:cs="Arial"/>
              </w:rPr>
            </w:pPr>
            <w:r w:rsidRPr="003A6595">
              <w:rPr>
                <w:rFonts w:ascii="Arial" w:hAnsi="Arial" w:cs="Arial"/>
                <w:sz w:val="28"/>
                <w:szCs w:val="28"/>
                <w:lang w:eastAsia="ar-SA"/>
              </w:rPr>
              <w:lastRenderedPageBreak/>
              <w:sym w:font="Wingdings 2" w:char="F0A3"/>
            </w:r>
          </w:p>
        </w:tc>
        <w:tc>
          <w:tcPr>
            <w:tcW w:w="850" w:type="dxa"/>
            <w:gridSpan w:val="7"/>
            <w:tcBorders>
              <w:top w:val="single" w:sz="4" w:space="0" w:color="000000"/>
              <w:left w:val="nil"/>
              <w:bottom w:val="single" w:sz="4" w:space="0" w:color="000000"/>
              <w:right w:val="nil"/>
            </w:tcBorders>
            <w:vAlign w:val="center"/>
          </w:tcPr>
          <w:p w14:paraId="2EAC92A8" w14:textId="4D5BFA8D" w:rsidR="00F34E65" w:rsidRDefault="00F34E65" w:rsidP="00F34E65">
            <w:pPr>
              <w:ind w:left="1" w:hanging="3"/>
              <w:jc w:val="center"/>
              <w:rPr>
                <w:rFonts w:ascii="Arial" w:eastAsia="Arial" w:hAnsi="Arial" w:cs="Arial"/>
              </w:rPr>
            </w:pPr>
            <w:r w:rsidRPr="003A659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D830BA0"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p>
        </w:tc>
      </w:tr>
      <w:tr w:rsidR="00E802E0" w14:paraId="3876A769" w14:textId="77777777">
        <w:tc>
          <w:tcPr>
            <w:tcW w:w="709" w:type="dxa"/>
            <w:shd w:val="clear" w:color="auto" w:fill="F2F2F2"/>
            <w:vAlign w:val="center"/>
          </w:tcPr>
          <w:p w14:paraId="64A6206E" w14:textId="0C55434B"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IX.</w:t>
            </w:r>
          </w:p>
        </w:tc>
        <w:tc>
          <w:tcPr>
            <w:tcW w:w="7202" w:type="dxa"/>
            <w:gridSpan w:val="6"/>
            <w:shd w:val="clear" w:color="auto" w:fill="F2F2F2"/>
            <w:vAlign w:val="center"/>
          </w:tcPr>
          <w:p w14:paraId="5437010A"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kształtowania świadomości obywatelskiej</w:t>
            </w:r>
          </w:p>
        </w:tc>
        <w:tc>
          <w:tcPr>
            <w:tcW w:w="709" w:type="dxa"/>
            <w:gridSpan w:val="4"/>
            <w:tcBorders>
              <w:top w:val="single" w:sz="4" w:space="0" w:color="000000"/>
              <w:bottom w:val="single" w:sz="4" w:space="0" w:color="000000"/>
              <w:right w:val="nil"/>
            </w:tcBorders>
            <w:shd w:val="clear" w:color="auto" w:fill="F2F2F2"/>
            <w:vAlign w:val="center"/>
          </w:tcPr>
          <w:p w14:paraId="5D2FB7BF" w14:textId="2557C1F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0AA8EF6F" w14:textId="7777777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748" w:type="dxa"/>
            <w:gridSpan w:val="3"/>
            <w:tcBorders>
              <w:top w:val="single" w:sz="4" w:space="0" w:color="000000"/>
              <w:left w:val="nil"/>
              <w:bottom w:val="single" w:sz="4" w:space="0" w:color="000000"/>
            </w:tcBorders>
            <w:shd w:val="clear" w:color="auto" w:fill="F2F2F2"/>
            <w:vAlign w:val="center"/>
          </w:tcPr>
          <w:p w14:paraId="0DF62F06" w14:textId="2A6CBEA2"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r>
      <w:tr w:rsidR="00F34E65" w14:paraId="1F6EF8C7" w14:textId="77777777" w:rsidTr="00F34E65">
        <w:tc>
          <w:tcPr>
            <w:tcW w:w="709" w:type="dxa"/>
            <w:vAlign w:val="center"/>
          </w:tcPr>
          <w:p w14:paraId="3B0143C2" w14:textId="77777777" w:rsidR="00F34E65" w:rsidRPr="00E802E0" w:rsidRDefault="00F34E65" w:rsidP="00F34E65">
            <w:pPr>
              <w:pBdr>
                <w:top w:val="nil"/>
                <w:left w:val="nil"/>
                <w:bottom w:val="nil"/>
                <w:right w:val="nil"/>
                <w:between w:val="nil"/>
              </w:pBdr>
              <w:spacing w:after="0" w:line="240" w:lineRule="auto"/>
              <w:ind w:left="0" w:hanging="2"/>
              <w:jc w:val="center"/>
              <w:rPr>
                <w:rFonts w:ascii="Arial" w:eastAsia="Arial" w:hAnsi="Arial" w:cs="Arial"/>
              </w:rPr>
            </w:pPr>
            <w:r w:rsidRPr="00E802E0">
              <w:rPr>
                <w:rFonts w:ascii="Arial" w:eastAsia="Arial" w:hAnsi="Arial" w:cs="Arial"/>
              </w:rPr>
              <w:t>1.</w:t>
            </w:r>
          </w:p>
        </w:tc>
        <w:tc>
          <w:tcPr>
            <w:tcW w:w="7202" w:type="dxa"/>
            <w:gridSpan w:val="6"/>
            <w:vAlign w:val="center"/>
          </w:tcPr>
          <w:p w14:paraId="2CC5C7B3" w14:textId="7BCC821F" w:rsidR="00F34E65" w:rsidRPr="00E802E0" w:rsidRDefault="00F34E65" w:rsidP="00F34E65">
            <w:pPr>
              <w:pBdr>
                <w:top w:val="nil"/>
                <w:left w:val="nil"/>
                <w:bottom w:val="nil"/>
                <w:right w:val="nil"/>
                <w:between w:val="nil"/>
              </w:pBdr>
              <w:spacing w:before="100" w:after="0" w:line="240" w:lineRule="auto"/>
              <w:ind w:left="0" w:hanging="2"/>
              <w:rPr>
                <w:rFonts w:ascii="Arial" w:eastAsia="Arial" w:hAnsi="Arial" w:cs="Arial"/>
              </w:rPr>
            </w:pPr>
            <w:r w:rsidRPr="00E802E0">
              <w:rPr>
                <w:rFonts w:ascii="Arial" w:eastAsia="Arial" w:hAnsi="Arial" w:cs="Arial"/>
              </w:rPr>
              <w:t>Zadanie dotyczy co najmniej jednego z obszarów:</w:t>
            </w:r>
          </w:p>
          <w:p w14:paraId="06417919"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rPr>
                <w:rFonts w:ascii="Arial" w:eastAsia="Arial" w:hAnsi="Arial" w:cs="Arial"/>
              </w:rPr>
            </w:pPr>
            <w:r w:rsidRPr="00E802E0">
              <w:rPr>
                <w:rFonts w:ascii="Arial" w:eastAsia="Arial" w:hAnsi="Arial" w:cs="Arial"/>
              </w:rPr>
              <w:t>zrównoważonego rolnictwa,</w:t>
            </w:r>
          </w:p>
          <w:p w14:paraId="18CF6CA8"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rPr>
                <w:rFonts w:ascii="Arial" w:eastAsia="Arial" w:hAnsi="Arial" w:cs="Arial"/>
              </w:rPr>
            </w:pPr>
            <w:r w:rsidRPr="00E802E0">
              <w:rPr>
                <w:rFonts w:ascii="Arial" w:eastAsia="Arial" w:hAnsi="Arial" w:cs="Arial"/>
              </w:rPr>
              <w:t xml:space="preserve">gospodarki rolno-spożywczej,             </w:t>
            </w:r>
          </w:p>
          <w:p w14:paraId="688821D3"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rPr>
                <w:rFonts w:ascii="Arial" w:eastAsia="Arial" w:hAnsi="Arial" w:cs="Arial"/>
              </w:rPr>
            </w:pPr>
            <w:r w:rsidRPr="00E802E0">
              <w:rPr>
                <w:rFonts w:ascii="Arial" w:eastAsia="Arial" w:hAnsi="Arial" w:cs="Arial"/>
              </w:rPr>
              <w:t xml:space="preserve">zielonej gospodarki lub </w:t>
            </w:r>
            <w:proofErr w:type="spellStart"/>
            <w:r w:rsidRPr="00E802E0">
              <w:rPr>
                <w:rFonts w:ascii="Arial" w:eastAsia="Arial" w:hAnsi="Arial" w:cs="Arial"/>
              </w:rPr>
              <w:t>biogospodarki</w:t>
            </w:r>
            <w:proofErr w:type="spellEnd"/>
            <w:r w:rsidRPr="00E802E0">
              <w:rPr>
                <w:rFonts w:ascii="Arial" w:eastAsia="Arial" w:hAnsi="Arial" w:cs="Arial"/>
              </w:rPr>
              <w:t>,</w:t>
            </w:r>
          </w:p>
          <w:p w14:paraId="49868FB7"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rPr>
                <w:rFonts w:ascii="Arial" w:eastAsia="Arial" w:hAnsi="Arial" w:cs="Arial"/>
              </w:rPr>
            </w:pPr>
            <w:r w:rsidRPr="00E802E0">
              <w:rPr>
                <w:rFonts w:ascii="Arial" w:eastAsia="Arial" w:hAnsi="Arial" w:cs="Arial"/>
              </w:rPr>
              <w:t>wsparcia rozwoju wiedzy i umiejętności w zakresie innowacyjności, cyfryzacji lub przedsiębiorczości,</w:t>
            </w:r>
          </w:p>
          <w:p w14:paraId="4A44472E"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rPr>
                <w:rFonts w:ascii="Arial" w:eastAsia="Arial" w:hAnsi="Arial" w:cs="Arial"/>
              </w:rPr>
            </w:pPr>
            <w:r w:rsidRPr="00E802E0">
              <w:rPr>
                <w:rFonts w:ascii="Arial" w:eastAsia="Arial" w:hAnsi="Arial" w:cs="Arial"/>
              </w:rPr>
              <w:t>wsparcia wzmocnienia odporności cywilnej lokalnych społeczności,</w:t>
            </w:r>
          </w:p>
          <w:p w14:paraId="386B9889"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rPr>
                <w:rFonts w:ascii="Arial" w:eastAsia="Arial" w:hAnsi="Arial" w:cs="Arial"/>
              </w:rPr>
            </w:pPr>
            <w:r w:rsidRPr="00E802E0">
              <w:rPr>
                <w:rFonts w:ascii="Arial" w:eastAsia="Arial" w:hAnsi="Arial" w:cs="Arial"/>
              </w:rPr>
              <w:t>wsparcia działań na rzecz walki z dezinformacją,</w:t>
            </w:r>
          </w:p>
          <w:p w14:paraId="12C79E08" w14:textId="3FDB7DD9"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jc w:val="both"/>
              <w:rPr>
                <w:rFonts w:ascii="Arial" w:eastAsia="Arial" w:hAnsi="Arial" w:cs="Arial"/>
              </w:rPr>
            </w:pPr>
            <w:r w:rsidRPr="00E802E0">
              <w:rPr>
                <w:rFonts w:ascii="Arial" w:eastAsia="Arial" w:hAnsi="Arial" w:cs="Arial"/>
              </w:rPr>
              <w:t>wzmacniania programów edukacji liderów życia publicznego lub społecznego,</w:t>
            </w:r>
          </w:p>
          <w:p w14:paraId="0F065FB8" w14:textId="77777777"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jc w:val="both"/>
              <w:rPr>
                <w:rFonts w:ascii="Arial" w:eastAsia="Arial" w:hAnsi="Arial" w:cs="Arial"/>
              </w:rPr>
            </w:pPr>
            <w:r w:rsidRPr="00E802E0">
              <w:rPr>
                <w:rFonts w:ascii="Arial" w:eastAsia="Arial" w:hAnsi="Arial" w:cs="Arial"/>
              </w:rPr>
              <w:t>przeciwdziałania zmianom klimatycznym,</w:t>
            </w:r>
          </w:p>
          <w:p w14:paraId="3EF15076" w14:textId="0292BBE9" w:rsidR="00F34E65" w:rsidRPr="00E802E0" w:rsidRDefault="00F34E65" w:rsidP="00F34E65">
            <w:pPr>
              <w:numPr>
                <w:ilvl w:val="0"/>
                <w:numId w:val="16"/>
              </w:numPr>
              <w:pBdr>
                <w:top w:val="nil"/>
                <w:left w:val="nil"/>
                <w:bottom w:val="nil"/>
                <w:right w:val="nil"/>
                <w:between w:val="nil"/>
              </w:pBdr>
              <w:spacing w:after="0" w:line="240" w:lineRule="auto"/>
              <w:ind w:leftChars="0" w:left="460" w:firstLineChars="0"/>
              <w:jc w:val="both"/>
              <w:rPr>
                <w:rFonts w:ascii="Arial" w:eastAsia="Arial" w:hAnsi="Arial" w:cs="Arial"/>
              </w:rPr>
            </w:pPr>
            <w:r w:rsidRPr="00E802E0">
              <w:rPr>
                <w:rFonts w:ascii="Arial" w:eastAsia="Arial" w:hAnsi="Arial" w:cs="Arial"/>
              </w:rPr>
              <w:t>promocji ekonomii społecznej.</w:t>
            </w:r>
          </w:p>
        </w:tc>
        <w:tc>
          <w:tcPr>
            <w:tcW w:w="709" w:type="dxa"/>
            <w:gridSpan w:val="4"/>
            <w:tcBorders>
              <w:top w:val="single" w:sz="4" w:space="0" w:color="000000"/>
              <w:bottom w:val="single" w:sz="4" w:space="0" w:color="000000"/>
              <w:right w:val="nil"/>
            </w:tcBorders>
            <w:vAlign w:val="center"/>
          </w:tcPr>
          <w:p w14:paraId="4AA8A2D0" w14:textId="613FC3E1"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1C112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27ADBF4" w14:textId="789F8B0B"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1C1121">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E550A09" w14:textId="777777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F34E65" w14:paraId="6A332EB4" w14:textId="77777777" w:rsidTr="00F34E65">
        <w:tc>
          <w:tcPr>
            <w:tcW w:w="709" w:type="dxa"/>
            <w:vAlign w:val="center"/>
          </w:tcPr>
          <w:p w14:paraId="7F4AA75B"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2.</w:t>
            </w:r>
          </w:p>
        </w:tc>
        <w:tc>
          <w:tcPr>
            <w:tcW w:w="7202" w:type="dxa"/>
            <w:gridSpan w:val="6"/>
            <w:vAlign w:val="center"/>
          </w:tcPr>
          <w:p w14:paraId="6E034FAF"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Nie obejmuje inwestycji infrastrukturalnych.</w:t>
            </w:r>
          </w:p>
        </w:tc>
        <w:tc>
          <w:tcPr>
            <w:tcW w:w="709" w:type="dxa"/>
            <w:gridSpan w:val="4"/>
            <w:tcBorders>
              <w:top w:val="single" w:sz="4" w:space="0" w:color="000000"/>
              <w:bottom w:val="single" w:sz="4" w:space="0" w:color="000000"/>
              <w:right w:val="nil"/>
            </w:tcBorders>
            <w:vAlign w:val="center"/>
          </w:tcPr>
          <w:p w14:paraId="1014CFB5" w14:textId="5449718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1C112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09711239" w14:textId="4C367201"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1C1121">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51D4C26A" w14:textId="777777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E802E0" w14:paraId="44F4172F" w14:textId="77777777">
        <w:tc>
          <w:tcPr>
            <w:tcW w:w="709" w:type="dxa"/>
            <w:shd w:val="clear" w:color="auto" w:fill="F2F2F2"/>
            <w:vAlign w:val="center"/>
          </w:tcPr>
          <w:p w14:paraId="48939332" w14:textId="3E0356C8"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w:t>
            </w:r>
          </w:p>
        </w:tc>
        <w:tc>
          <w:tcPr>
            <w:tcW w:w="7202" w:type="dxa"/>
            <w:gridSpan w:val="6"/>
            <w:shd w:val="clear" w:color="auto" w:fill="F2F2F2"/>
            <w:vAlign w:val="center"/>
          </w:tcPr>
          <w:p w14:paraId="6082BCE7" w14:textId="77777777"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b/>
                <w:bCs/>
                <w:color w:val="000000"/>
              </w:rPr>
              <w:t>Operacja dotyczy włączenia społecznego seniorów, ludzi młodych lub osób w niekorzystnej sytuacji</w:t>
            </w:r>
          </w:p>
        </w:tc>
        <w:tc>
          <w:tcPr>
            <w:tcW w:w="709" w:type="dxa"/>
            <w:gridSpan w:val="4"/>
            <w:tcBorders>
              <w:top w:val="single" w:sz="4" w:space="0" w:color="000000"/>
              <w:bottom w:val="single" w:sz="4" w:space="0" w:color="000000"/>
              <w:right w:val="nil"/>
            </w:tcBorders>
            <w:shd w:val="clear" w:color="auto" w:fill="F2F2F2"/>
            <w:vAlign w:val="center"/>
          </w:tcPr>
          <w:p w14:paraId="1295DEA9" w14:textId="21CDA4B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1A8BACB9" w14:textId="7777777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748" w:type="dxa"/>
            <w:gridSpan w:val="3"/>
            <w:tcBorders>
              <w:top w:val="single" w:sz="4" w:space="0" w:color="000000"/>
              <w:left w:val="nil"/>
              <w:bottom w:val="single" w:sz="4" w:space="0" w:color="000000"/>
            </w:tcBorders>
            <w:shd w:val="clear" w:color="auto" w:fill="F2F2F2"/>
            <w:vAlign w:val="center"/>
          </w:tcPr>
          <w:p w14:paraId="7B6DF8F0" w14:textId="5448398F"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r>
      <w:tr w:rsidR="00F34E65" w14:paraId="2BF21BFC" w14:textId="77777777" w:rsidTr="00F34E65">
        <w:tc>
          <w:tcPr>
            <w:tcW w:w="709" w:type="dxa"/>
            <w:vAlign w:val="center"/>
          </w:tcPr>
          <w:p w14:paraId="632A33A0"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02" w:type="dxa"/>
            <w:gridSpan w:val="6"/>
            <w:vAlign w:val="center"/>
          </w:tcPr>
          <w:p w14:paraId="650B5AE3"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rPr>
            </w:pPr>
            <w:r>
              <w:rPr>
                <w:rFonts w:ascii="Arial" w:eastAsia="Arial" w:hAnsi="Arial" w:cs="Arial"/>
                <w:color w:val="000000"/>
              </w:rPr>
              <w:t>Operacja nie jest realizowana w ramach działalności gospodarczej, do której stosuje się ustawę Prawo przedsiębiorców.</w:t>
            </w:r>
          </w:p>
        </w:tc>
        <w:tc>
          <w:tcPr>
            <w:tcW w:w="709" w:type="dxa"/>
            <w:gridSpan w:val="4"/>
            <w:tcBorders>
              <w:top w:val="single" w:sz="4" w:space="0" w:color="000000"/>
              <w:bottom w:val="single" w:sz="4" w:space="0" w:color="000000"/>
              <w:right w:val="nil"/>
            </w:tcBorders>
            <w:vAlign w:val="center"/>
          </w:tcPr>
          <w:p w14:paraId="7FAAA787" w14:textId="5F6BCB89"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FB100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50E9E9EB" w14:textId="7121809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FB100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38BFAA39" w14:textId="777777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F34E65" w14:paraId="443ED742" w14:textId="77777777" w:rsidTr="00F34E65">
        <w:tc>
          <w:tcPr>
            <w:tcW w:w="709" w:type="dxa"/>
            <w:vAlign w:val="center"/>
          </w:tcPr>
          <w:p w14:paraId="02284CC5"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2.</w:t>
            </w:r>
          </w:p>
        </w:tc>
        <w:tc>
          <w:tcPr>
            <w:tcW w:w="7202" w:type="dxa"/>
            <w:gridSpan w:val="6"/>
            <w:vAlign w:val="center"/>
          </w:tcPr>
          <w:p w14:paraId="7F7192F7"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Operacja inwestycyjna realizowana jest przez podmiot świadczący usługi na rzecz grup osób wymagających włączenia w ramach swoich zadań statutowych albo ustawowych w szczególności organizacje pozarządowe lub instytucje kultury.</w:t>
            </w:r>
          </w:p>
        </w:tc>
        <w:tc>
          <w:tcPr>
            <w:tcW w:w="709" w:type="dxa"/>
            <w:gridSpan w:val="4"/>
            <w:tcBorders>
              <w:top w:val="single" w:sz="4" w:space="0" w:color="000000"/>
              <w:bottom w:val="single" w:sz="4" w:space="0" w:color="000000"/>
              <w:right w:val="nil"/>
            </w:tcBorders>
            <w:vAlign w:val="center"/>
          </w:tcPr>
          <w:p w14:paraId="4320131A" w14:textId="6270783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FB100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089B293" w14:textId="5C83DA8F"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FB100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D947AFA" w14:textId="777777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F34E65" w14:paraId="503C7BB5" w14:textId="77777777" w:rsidTr="00F34E65">
        <w:tc>
          <w:tcPr>
            <w:tcW w:w="709" w:type="dxa"/>
            <w:vAlign w:val="center"/>
          </w:tcPr>
          <w:p w14:paraId="39D4E45B"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rPr>
              <w:t>3.</w:t>
            </w:r>
          </w:p>
        </w:tc>
        <w:tc>
          <w:tcPr>
            <w:tcW w:w="7202" w:type="dxa"/>
            <w:gridSpan w:val="6"/>
            <w:vAlign w:val="center"/>
          </w:tcPr>
          <w:p w14:paraId="374947AF"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Operacja nie obejmuje inwestycji w budynki i budowle:</w:t>
            </w:r>
          </w:p>
          <w:p w14:paraId="114FC923"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 w których są udzielane świadczenia zdrowotne w rozumieniu przepisów ustawy o działalności leczniczej lub jest sprawowana opieką nad dziećmi w wieku do 3 lat w rozumieniu przepisów ustawy o opiece nad dziećmi do lat 3,</w:t>
            </w:r>
          </w:p>
          <w:p w14:paraId="3CE3FEE9" w14:textId="77777777" w:rsidR="00F34E65" w:rsidRPr="00E802E0" w:rsidRDefault="00F34E65" w:rsidP="00F34E65">
            <w:pPr>
              <w:spacing w:after="0"/>
              <w:ind w:left="0" w:hanging="2"/>
              <w:jc w:val="both"/>
              <w:rPr>
                <w:rFonts w:ascii="Arial" w:eastAsia="Arial" w:hAnsi="Arial" w:cs="Arial"/>
              </w:rPr>
            </w:pPr>
            <w:r w:rsidRPr="00E802E0">
              <w:rPr>
                <w:rFonts w:ascii="Arial" w:eastAsia="Arial" w:hAnsi="Arial" w:cs="Arial"/>
              </w:rPr>
              <w:t>- zajmowane lub wykorzystywane przez placówki wsparcia dziennego w rozumieniu art. 24 ustawy z dnia 9 czerwca 2021 r. o wspieraniu rodziny i systemie pieczy zastępczej, domy pomocy społecznej w rozumieniu ustawy o pomocy społecznej, młodzieżowe ośrodki wychowawcze w rozumieniu przepisów ustawy o wspieraniu i resocjalizacji nieletnich, przedszkola, szkoły, ich oddziały oraz placówki w rozumieniu przepisów Prawo oświatowe.</w:t>
            </w:r>
          </w:p>
        </w:tc>
        <w:tc>
          <w:tcPr>
            <w:tcW w:w="709" w:type="dxa"/>
            <w:gridSpan w:val="4"/>
            <w:tcBorders>
              <w:top w:val="single" w:sz="4" w:space="0" w:color="000000"/>
              <w:bottom w:val="single" w:sz="4" w:space="0" w:color="000000"/>
              <w:right w:val="nil"/>
            </w:tcBorders>
            <w:vAlign w:val="center"/>
          </w:tcPr>
          <w:p w14:paraId="11B6F728" w14:textId="758F079A" w:rsidR="00F34E65" w:rsidRDefault="00F34E65" w:rsidP="00F34E65">
            <w:pPr>
              <w:ind w:left="1" w:hanging="3"/>
              <w:jc w:val="center"/>
              <w:rPr>
                <w:rFonts w:ascii="Arial" w:eastAsia="Arial" w:hAnsi="Arial" w:cs="Arial"/>
                <w:sz w:val="28"/>
                <w:szCs w:val="28"/>
              </w:rPr>
            </w:pPr>
            <w:r w:rsidRPr="00FB1005">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33346A16" w14:textId="310B1040" w:rsidR="00F34E65" w:rsidRDefault="00F34E65" w:rsidP="00F34E65">
            <w:pPr>
              <w:ind w:left="1" w:hanging="3"/>
              <w:jc w:val="center"/>
              <w:rPr>
                <w:rFonts w:ascii="Arial" w:eastAsia="Arial" w:hAnsi="Arial" w:cs="Arial"/>
                <w:sz w:val="28"/>
                <w:szCs w:val="28"/>
              </w:rPr>
            </w:pPr>
            <w:r w:rsidRPr="00FB1005">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7CD69C70" w14:textId="777777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r>
      <w:tr w:rsidR="00E802E0" w14:paraId="5C548661" w14:textId="77777777">
        <w:tc>
          <w:tcPr>
            <w:tcW w:w="709" w:type="dxa"/>
            <w:shd w:val="clear" w:color="auto" w:fill="F2F2F2"/>
            <w:vAlign w:val="center"/>
          </w:tcPr>
          <w:p w14:paraId="3B62B4E2" w14:textId="21251BE3" w:rsidR="00E802E0" w:rsidRDefault="00E802E0" w:rsidP="00E802E0">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XI.</w:t>
            </w:r>
          </w:p>
        </w:tc>
        <w:tc>
          <w:tcPr>
            <w:tcW w:w="7202" w:type="dxa"/>
            <w:gridSpan w:val="6"/>
            <w:shd w:val="clear" w:color="auto" w:fill="F2F2F2"/>
            <w:vAlign w:val="center"/>
          </w:tcPr>
          <w:p w14:paraId="54C20BAE" w14:textId="3CDD4FFF" w:rsidR="00E802E0" w:rsidRDefault="00E802E0" w:rsidP="00E802E0">
            <w:pPr>
              <w:pBdr>
                <w:top w:val="nil"/>
                <w:left w:val="nil"/>
                <w:bottom w:val="nil"/>
                <w:right w:val="nil"/>
                <w:between w:val="nil"/>
              </w:pBdr>
              <w:spacing w:after="0" w:line="240" w:lineRule="auto"/>
              <w:ind w:left="0" w:hanging="2"/>
              <w:jc w:val="both"/>
              <w:rPr>
                <w:rFonts w:ascii="Arial" w:eastAsia="Arial" w:hAnsi="Arial" w:cs="Arial"/>
                <w:color w:val="FF0000"/>
              </w:rPr>
            </w:pPr>
            <w:r>
              <w:rPr>
                <w:rFonts w:ascii="Arial" w:eastAsia="Arial" w:hAnsi="Arial" w:cs="Arial"/>
                <w:b/>
                <w:bCs/>
                <w:color w:val="000000"/>
              </w:rPr>
              <w:t>Operacja dotyczy ochrony dziedzictwa kulturowego polskiej wsi:</w:t>
            </w:r>
          </w:p>
        </w:tc>
        <w:tc>
          <w:tcPr>
            <w:tcW w:w="709" w:type="dxa"/>
            <w:gridSpan w:val="4"/>
            <w:tcBorders>
              <w:top w:val="single" w:sz="4" w:space="0" w:color="000000"/>
              <w:bottom w:val="single" w:sz="4" w:space="0" w:color="000000"/>
              <w:right w:val="nil"/>
            </w:tcBorders>
            <w:shd w:val="clear" w:color="auto" w:fill="F2F2F2"/>
            <w:vAlign w:val="center"/>
          </w:tcPr>
          <w:p w14:paraId="3346FA4A" w14:textId="4D640063"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vAlign w:val="center"/>
          </w:tcPr>
          <w:p w14:paraId="44FCA7D3" w14:textId="77777777"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748" w:type="dxa"/>
            <w:gridSpan w:val="3"/>
            <w:tcBorders>
              <w:top w:val="single" w:sz="4" w:space="0" w:color="000000"/>
              <w:left w:val="nil"/>
              <w:bottom w:val="single" w:sz="4" w:space="0" w:color="000000"/>
            </w:tcBorders>
            <w:shd w:val="clear" w:color="auto" w:fill="F2F2F2"/>
            <w:vAlign w:val="center"/>
          </w:tcPr>
          <w:p w14:paraId="2BBF134F" w14:textId="295ED080" w:rsidR="00E802E0" w:rsidRDefault="00E802E0" w:rsidP="00E802E0">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r>
      <w:tr w:rsidR="00F34E65" w14:paraId="0458115B" w14:textId="77777777" w:rsidTr="00F34E65">
        <w:tc>
          <w:tcPr>
            <w:tcW w:w="709" w:type="dxa"/>
            <w:vAlign w:val="center"/>
          </w:tcPr>
          <w:p w14:paraId="31B4186C"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02" w:type="dxa"/>
            <w:gridSpan w:val="6"/>
            <w:vAlign w:val="center"/>
          </w:tcPr>
          <w:p w14:paraId="6519B143" w14:textId="77777777" w:rsidR="00F34E65" w:rsidRDefault="00F34E65" w:rsidP="00F34E65">
            <w:pPr>
              <w:spacing w:after="0"/>
              <w:ind w:left="0" w:hanging="2"/>
              <w:jc w:val="both"/>
              <w:rPr>
                <w:rFonts w:ascii="Arial" w:eastAsia="Arial" w:hAnsi="Arial" w:cs="Arial"/>
                <w:color w:val="000000"/>
              </w:rPr>
            </w:pPr>
            <w:r w:rsidRPr="00E802E0">
              <w:rPr>
                <w:rFonts w:ascii="Arial" w:eastAsia="Arial" w:hAnsi="Arial" w:cs="Arial"/>
                <w:b/>
                <w:bCs/>
              </w:rPr>
              <w:t xml:space="preserve">Jeżeli operacja dotyczy inwestycji w obiekt zabytkowy, </w:t>
            </w:r>
            <w:r>
              <w:rPr>
                <w:rFonts w:ascii="Arial" w:eastAsia="Arial" w:hAnsi="Arial" w:cs="Arial"/>
              </w:rPr>
              <w:t>Wnioskodawca wykazał, iż obiekt jest objęty formą ochrony zabytków (np. jest wpisany do ewidencji zabytków, rejestru zabytków).</w:t>
            </w:r>
          </w:p>
        </w:tc>
        <w:tc>
          <w:tcPr>
            <w:tcW w:w="709" w:type="dxa"/>
            <w:gridSpan w:val="4"/>
            <w:tcBorders>
              <w:top w:val="single" w:sz="4" w:space="0" w:color="000000"/>
              <w:bottom w:val="single" w:sz="4" w:space="0" w:color="000000"/>
              <w:right w:val="nil"/>
            </w:tcBorders>
            <w:vAlign w:val="center"/>
          </w:tcPr>
          <w:p w14:paraId="25B242DD" w14:textId="44E1C5B4"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C5743">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42BBE4DD" w14:textId="1DFEDAD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3C5743">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3D47BE30" w14:textId="14A03A1F" w:rsidR="00F34E65" w:rsidRDefault="00F34E65" w:rsidP="00F34E65">
            <w:pPr>
              <w:spacing w:after="0"/>
              <w:ind w:left="1" w:hanging="3"/>
              <w:jc w:val="center"/>
              <w:rPr>
                <w:rFonts w:ascii="Arial" w:eastAsia="Arial" w:hAnsi="Arial" w:cs="Arial"/>
                <w:color w:val="000000"/>
                <w:sz w:val="28"/>
                <w:szCs w:val="28"/>
              </w:rPr>
            </w:pPr>
            <w:r w:rsidRPr="003C5743">
              <w:rPr>
                <w:rFonts w:ascii="Arial" w:hAnsi="Arial" w:cs="Arial"/>
                <w:sz w:val="28"/>
                <w:szCs w:val="28"/>
                <w:lang w:eastAsia="ar-SA"/>
              </w:rPr>
              <w:sym w:font="Wingdings 2" w:char="F0A3"/>
            </w:r>
          </w:p>
        </w:tc>
      </w:tr>
      <w:tr w:rsidR="00F34E65" w14:paraId="1DB4923A" w14:textId="77777777" w:rsidTr="00F34E65">
        <w:tc>
          <w:tcPr>
            <w:tcW w:w="709" w:type="dxa"/>
            <w:shd w:val="clear" w:color="auto" w:fill="F2F2F2"/>
            <w:vAlign w:val="center"/>
          </w:tcPr>
          <w:p w14:paraId="419E8256" w14:textId="27AB962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XII.</w:t>
            </w:r>
          </w:p>
        </w:tc>
        <w:tc>
          <w:tcPr>
            <w:tcW w:w="7202" w:type="dxa"/>
            <w:gridSpan w:val="6"/>
            <w:shd w:val="clear" w:color="auto" w:fill="F2F2F2"/>
            <w:vAlign w:val="center"/>
          </w:tcPr>
          <w:p w14:paraId="78FAF282" w14:textId="44FDDF5C"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FF0000"/>
              </w:rPr>
            </w:pPr>
            <w:r>
              <w:rPr>
                <w:rFonts w:ascii="Arial" w:eastAsia="Arial" w:hAnsi="Arial" w:cs="Arial"/>
                <w:b/>
                <w:bCs/>
                <w:color w:val="000000"/>
              </w:rPr>
              <w:t>Operacja dotyczy ochrony dziedzictwa przyrodniczego polskiej wsi:</w:t>
            </w:r>
          </w:p>
        </w:tc>
        <w:tc>
          <w:tcPr>
            <w:tcW w:w="709" w:type="dxa"/>
            <w:gridSpan w:val="4"/>
            <w:tcBorders>
              <w:top w:val="single" w:sz="4" w:space="0" w:color="000000"/>
              <w:bottom w:val="single" w:sz="4" w:space="0" w:color="000000"/>
              <w:right w:val="nil"/>
            </w:tcBorders>
            <w:shd w:val="clear" w:color="auto" w:fill="F2F2F2" w:themeFill="background1" w:themeFillShade="F2"/>
            <w:vAlign w:val="center"/>
          </w:tcPr>
          <w:p w14:paraId="4E365A30" w14:textId="060F9A48"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shd w:val="clear" w:color="auto" w:fill="F2F2F2" w:themeFill="background1" w:themeFillShade="F2"/>
            <w:vAlign w:val="center"/>
          </w:tcPr>
          <w:p w14:paraId="162ED21C" w14:textId="77777777"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p>
        </w:tc>
        <w:tc>
          <w:tcPr>
            <w:tcW w:w="748" w:type="dxa"/>
            <w:gridSpan w:val="3"/>
            <w:tcBorders>
              <w:top w:val="single" w:sz="4" w:space="0" w:color="000000"/>
              <w:left w:val="nil"/>
              <w:bottom w:val="single" w:sz="4" w:space="0" w:color="000000"/>
            </w:tcBorders>
            <w:shd w:val="clear" w:color="auto" w:fill="F2F2F2" w:themeFill="background1" w:themeFillShade="F2"/>
            <w:vAlign w:val="center"/>
          </w:tcPr>
          <w:p w14:paraId="1D3F3A84" w14:textId="1A6A1FD5" w:rsidR="00F34E65" w:rsidRDefault="00F34E65" w:rsidP="00F34E65">
            <w:pPr>
              <w:spacing w:after="0"/>
              <w:ind w:left="1" w:hanging="3"/>
              <w:jc w:val="center"/>
              <w:rPr>
                <w:rFonts w:ascii="Arial" w:eastAsia="Arial" w:hAnsi="Arial" w:cs="Arial"/>
                <w:color w:val="000000"/>
                <w:sz w:val="28"/>
                <w:szCs w:val="28"/>
              </w:rPr>
            </w:pPr>
            <w:r w:rsidRPr="008B6941">
              <w:rPr>
                <w:rFonts w:ascii="Arial" w:hAnsi="Arial" w:cs="Arial"/>
                <w:sz w:val="28"/>
                <w:szCs w:val="28"/>
                <w:lang w:eastAsia="ar-SA"/>
              </w:rPr>
              <w:sym w:font="Wingdings 2" w:char="F0A3"/>
            </w:r>
          </w:p>
        </w:tc>
      </w:tr>
      <w:tr w:rsidR="00F34E65" w14:paraId="1A4FF483" w14:textId="77777777" w:rsidTr="00F34E65">
        <w:tc>
          <w:tcPr>
            <w:tcW w:w="709" w:type="dxa"/>
            <w:vAlign w:val="center"/>
          </w:tcPr>
          <w:p w14:paraId="335A7E5B" w14:textId="77777777" w:rsidR="00F34E65" w:rsidRDefault="00F34E65" w:rsidP="00F34E65">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color w:val="000000"/>
              </w:rPr>
              <w:t>1.</w:t>
            </w:r>
          </w:p>
        </w:tc>
        <w:tc>
          <w:tcPr>
            <w:tcW w:w="7202" w:type="dxa"/>
            <w:gridSpan w:val="6"/>
            <w:vAlign w:val="center"/>
          </w:tcPr>
          <w:p w14:paraId="05EFFBBB" w14:textId="77777777" w:rsidR="00F34E65" w:rsidRDefault="00F34E65" w:rsidP="00F34E65">
            <w:pPr>
              <w:spacing w:after="0"/>
              <w:ind w:left="0" w:hanging="2"/>
              <w:jc w:val="both"/>
              <w:rPr>
                <w:rFonts w:ascii="Arial" w:eastAsia="Arial" w:hAnsi="Arial" w:cs="Arial"/>
              </w:rPr>
            </w:pPr>
            <w:r w:rsidRPr="00E802E0">
              <w:rPr>
                <w:rFonts w:ascii="Arial" w:eastAsia="Arial" w:hAnsi="Arial" w:cs="Arial"/>
              </w:rPr>
              <w:t>Jeżeli operacja dotyczy budowy lub przebudowy, w rozumieniu art. 3 pkt 6 lub 7a ustawy z dnia 7 lipca 1994 r. Prawo budowlane, elementów infrastruktury oraz małej architektury, w rozumieniu art. 3 pkt 4 ustawy z dnia 7 lipca 1994 r. Prawo budowlane Wnioskodawca wykazał, że operacja będzie realizowana na obszarze objętym formą ochrony przyrody lub dotyczy pomnika przyrody.</w:t>
            </w:r>
          </w:p>
        </w:tc>
        <w:tc>
          <w:tcPr>
            <w:tcW w:w="709" w:type="dxa"/>
            <w:gridSpan w:val="4"/>
            <w:tcBorders>
              <w:top w:val="single" w:sz="4" w:space="0" w:color="000000"/>
              <w:bottom w:val="single" w:sz="4" w:space="0" w:color="000000"/>
              <w:right w:val="nil"/>
            </w:tcBorders>
            <w:vAlign w:val="center"/>
          </w:tcPr>
          <w:p w14:paraId="6298DF1E" w14:textId="46BE03B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4F45FC">
              <w:rPr>
                <w:rFonts w:ascii="Arial" w:hAnsi="Arial" w:cs="Arial"/>
                <w:sz w:val="28"/>
                <w:szCs w:val="28"/>
                <w:lang w:eastAsia="ar-SA"/>
              </w:rPr>
              <w:sym w:font="Wingdings 2" w:char="F0A3"/>
            </w:r>
          </w:p>
        </w:tc>
        <w:tc>
          <w:tcPr>
            <w:tcW w:w="850" w:type="dxa"/>
            <w:gridSpan w:val="7"/>
            <w:tcBorders>
              <w:top w:val="single" w:sz="4" w:space="0" w:color="000000"/>
              <w:left w:val="nil"/>
              <w:bottom w:val="single" w:sz="4" w:space="0" w:color="000000"/>
              <w:right w:val="nil"/>
            </w:tcBorders>
            <w:vAlign w:val="center"/>
          </w:tcPr>
          <w:p w14:paraId="1DB465DB" w14:textId="21C2E83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4F45FC">
              <w:rPr>
                <w:rFonts w:ascii="Arial" w:hAnsi="Arial" w:cs="Arial"/>
                <w:sz w:val="28"/>
                <w:szCs w:val="28"/>
                <w:lang w:eastAsia="ar-SA"/>
              </w:rPr>
              <w:sym w:font="Wingdings 2" w:char="F0A3"/>
            </w:r>
          </w:p>
        </w:tc>
        <w:tc>
          <w:tcPr>
            <w:tcW w:w="748" w:type="dxa"/>
            <w:gridSpan w:val="3"/>
            <w:tcBorders>
              <w:top w:val="single" w:sz="4" w:space="0" w:color="000000"/>
              <w:left w:val="nil"/>
              <w:bottom w:val="single" w:sz="4" w:space="0" w:color="000000"/>
            </w:tcBorders>
            <w:vAlign w:val="center"/>
          </w:tcPr>
          <w:p w14:paraId="2CB441E0" w14:textId="6899E741" w:rsidR="00F34E65" w:rsidRDefault="00F34E65" w:rsidP="00F34E65">
            <w:pPr>
              <w:spacing w:after="0"/>
              <w:ind w:left="1" w:hanging="3"/>
              <w:jc w:val="center"/>
              <w:rPr>
                <w:rFonts w:ascii="Arial" w:eastAsia="Arial" w:hAnsi="Arial" w:cs="Arial"/>
                <w:color w:val="000000"/>
                <w:sz w:val="28"/>
                <w:szCs w:val="28"/>
              </w:rPr>
            </w:pPr>
            <w:r w:rsidRPr="004F45FC">
              <w:rPr>
                <w:rFonts w:ascii="Arial" w:hAnsi="Arial" w:cs="Arial"/>
                <w:sz w:val="28"/>
                <w:szCs w:val="28"/>
                <w:lang w:eastAsia="ar-SA"/>
              </w:rPr>
              <w:sym w:font="Wingdings 2" w:char="F0A3"/>
            </w:r>
          </w:p>
        </w:tc>
      </w:tr>
      <w:tr w:rsidR="00197A7B" w14:paraId="7E6DD1CF" w14:textId="77777777">
        <w:trPr>
          <w:trHeight w:val="323"/>
        </w:trPr>
        <w:tc>
          <w:tcPr>
            <w:tcW w:w="10218" w:type="dxa"/>
            <w:gridSpan w:val="21"/>
            <w:tcBorders>
              <w:left w:val="single" w:sz="4" w:space="0" w:color="000000"/>
            </w:tcBorders>
            <w:shd w:val="clear" w:color="auto" w:fill="D9D9D9"/>
            <w:vAlign w:val="center"/>
          </w:tcPr>
          <w:p w14:paraId="0863F9AB"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Wynik oceny</w:t>
            </w:r>
          </w:p>
        </w:tc>
      </w:tr>
      <w:tr w:rsidR="00197A7B" w14:paraId="05BB7C59" w14:textId="77777777">
        <w:trPr>
          <w:cantSplit/>
          <w:trHeight w:val="349"/>
        </w:trPr>
        <w:tc>
          <w:tcPr>
            <w:tcW w:w="7911" w:type="dxa"/>
            <w:gridSpan w:val="7"/>
            <w:vMerge w:val="restart"/>
            <w:shd w:val="clear" w:color="auto" w:fill="D9D9D9"/>
            <w:vAlign w:val="center"/>
          </w:tcPr>
          <w:p w14:paraId="5616F759"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lastRenderedPageBreak/>
              <w:t xml:space="preserve">Operacja oraz wnioskodawca spełniają warunki określone dla PS WPR 2023 – 2027 </w:t>
            </w:r>
          </w:p>
        </w:tc>
        <w:tc>
          <w:tcPr>
            <w:tcW w:w="761" w:type="dxa"/>
            <w:gridSpan w:val="5"/>
            <w:shd w:val="clear" w:color="auto" w:fill="D9D9D9"/>
            <w:vAlign w:val="center"/>
          </w:tcPr>
          <w:p w14:paraId="4A1BE2A1"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762" w:type="dxa"/>
            <w:gridSpan w:val="4"/>
            <w:shd w:val="clear" w:color="auto" w:fill="D9D9D9"/>
            <w:vAlign w:val="center"/>
          </w:tcPr>
          <w:p w14:paraId="2AD21767"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c>
          <w:tcPr>
            <w:tcW w:w="784" w:type="dxa"/>
            <w:gridSpan w:val="5"/>
            <w:shd w:val="clear" w:color="auto" w:fill="D9D9D9"/>
            <w:vAlign w:val="center"/>
          </w:tcPr>
          <w:p w14:paraId="58D886E2"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ND</w:t>
            </w:r>
          </w:p>
        </w:tc>
      </w:tr>
      <w:tr w:rsidR="00F34E65" w14:paraId="54F47625" w14:textId="77777777" w:rsidTr="00F34E65">
        <w:trPr>
          <w:cantSplit/>
          <w:trHeight w:val="397"/>
        </w:trPr>
        <w:tc>
          <w:tcPr>
            <w:tcW w:w="7911" w:type="dxa"/>
            <w:gridSpan w:val="7"/>
            <w:vMerge/>
            <w:shd w:val="clear" w:color="auto" w:fill="D9D9D9"/>
            <w:vAlign w:val="center"/>
          </w:tcPr>
          <w:p w14:paraId="049E198F" w14:textId="77777777" w:rsidR="00F34E65" w:rsidRDefault="00F34E65" w:rsidP="00F34E65">
            <w:pPr>
              <w:widowControl w:val="0"/>
              <w:pBdr>
                <w:top w:val="nil"/>
                <w:left w:val="nil"/>
                <w:bottom w:val="nil"/>
                <w:right w:val="nil"/>
                <w:between w:val="nil"/>
              </w:pBdr>
              <w:spacing w:after="0"/>
              <w:ind w:left="0" w:hanging="2"/>
              <w:rPr>
                <w:rFonts w:ascii="Arial" w:eastAsia="Arial" w:hAnsi="Arial" w:cs="Arial"/>
                <w:color w:val="000000"/>
              </w:rPr>
            </w:pPr>
          </w:p>
        </w:tc>
        <w:tc>
          <w:tcPr>
            <w:tcW w:w="761" w:type="dxa"/>
            <w:gridSpan w:val="5"/>
            <w:vAlign w:val="center"/>
          </w:tcPr>
          <w:p w14:paraId="40473168" w14:textId="46237FCA"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DC3CEA">
              <w:rPr>
                <w:rFonts w:ascii="Arial" w:hAnsi="Arial" w:cs="Arial"/>
                <w:sz w:val="28"/>
                <w:szCs w:val="28"/>
                <w:lang w:eastAsia="ar-SA"/>
              </w:rPr>
              <w:sym w:font="Wingdings 2" w:char="F0A3"/>
            </w:r>
          </w:p>
        </w:tc>
        <w:tc>
          <w:tcPr>
            <w:tcW w:w="762" w:type="dxa"/>
            <w:gridSpan w:val="4"/>
            <w:vAlign w:val="center"/>
          </w:tcPr>
          <w:p w14:paraId="063F2DF0" w14:textId="68F56B20"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DC3CEA">
              <w:rPr>
                <w:rFonts w:ascii="Arial" w:hAnsi="Arial" w:cs="Arial"/>
                <w:sz w:val="28"/>
                <w:szCs w:val="28"/>
                <w:lang w:eastAsia="ar-SA"/>
              </w:rPr>
              <w:sym w:font="Wingdings 2" w:char="F0A3"/>
            </w:r>
          </w:p>
        </w:tc>
        <w:tc>
          <w:tcPr>
            <w:tcW w:w="784" w:type="dxa"/>
            <w:gridSpan w:val="5"/>
            <w:vAlign w:val="center"/>
          </w:tcPr>
          <w:p w14:paraId="40D20AC8" w14:textId="0067505C"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28"/>
                <w:szCs w:val="28"/>
              </w:rPr>
            </w:pPr>
            <w:r w:rsidRPr="00DC3CEA">
              <w:rPr>
                <w:rFonts w:ascii="Arial" w:hAnsi="Arial" w:cs="Arial"/>
                <w:sz w:val="28"/>
                <w:szCs w:val="28"/>
                <w:lang w:eastAsia="ar-SA"/>
              </w:rPr>
              <w:sym w:font="Wingdings 2" w:char="F0A3"/>
            </w:r>
          </w:p>
        </w:tc>
      </w:tr>
      <w:tr w:rsidR="00197A7B" w14:paraId="1FF90580" w14:textId="77777777">
        <w:trPr>
          <w:trHeight w:val="567"/>
        </w:trPr>
        <w:tc>
          <w:tcPr>
            <w:tcW w:w="10218" w:type="dxa"/>
            <w:gridSpan w:val="21"/>
            <w:vAlign w:val="center"/>
          </w:tcPr>
          <w:p w14:paraId="41653AF7"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„TAK” oznacza, że operacja realizuje</w:t>
            </w:r>
            <w:r>
              <w:rPr>
                <w:rFonts w:ascii="Arial" w:eastAsia="Arial" w:hAnsi="Arial" w:cs="Arial"/>
                <w:color w:val="000000"/>
                <w:sz w:val="18"/>
                <w:szCs w:val="18"/>
              </w:rPr>
              <w:t xml:space="preserve"> </w:t>
            </w:r>
            <w:r>
              <w:rPr>
                <w:rFonts w:ascii="Arial" w:eastAsia="Arial" w:hAnsi="Arial" w:cs="Arial"/>
                <w:i/>
                <w:iCs/>
                <w:color w:val="000000"/>
                <w:sz w:val="18"/>
                <w:szCs w:val="18"/>
              </w:rPr>
              <w:t>warunki określone dla PS WPR 2023-2027.</w:t>
            </w:r>
          </w:p>
          <w:p w14:paraId="6393E12E"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„NIE” oznacza, że operacja nie spełnia warunków określonych dla PS WPR 2023-2027.</w:t>
            </w:r>
          </w:p>
          <w:p w14:paraId="3B329E8B"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iCs/>
                <w:color w:val="000000"/>
                <w:sz w:val="18"/>
                <w:szCs w:val="18"/>
              </w:rPr>
              <w:t>Zaznaczenie pola „ND” (nie dotyczy) oznacza, że w danym kryterium wniosek nie był uzupełniany.</w:t>
            </w:r>
          </w:p>
        </w:tc>
      </w:tr>
      <w:tr w:rsidR="00197A7B" w14:paraId="1735EFDA" w14:textId="77777777">
        <w:trPr>
          <w:trHeight w:val="567"/>
        </w:trPr>
        <w:tc>
          <w:tcPr>
            <w:tcW w:w="10218" w:type="dxa"/>
            <w:gridSpan w:val="21"/>
            <w:vAlign w:val="center"/>
          </w:tcPr>
          <w:p w14:paraId="2F54D286"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 xml:space="preserve">Uzasadnienie w przypadku negatywnej oceny: </w:t>
            </w:r>
          </w:p>
          <w:p w14:paraId="641D1C0B"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p w14:paraId="7B2065C8"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4B389E80"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762EE3F4"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1C85A030"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5254CAC8"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4929F6D3"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0BBB6509" w14:textId="77777777" w:rsidR="00F34E65" w:rsidRDefault="00F34E65" w:rsidP="00197A7B">
            <w:pPr>
              <w:pBdr>
                <w:top w:val="nil"/>
                <w:left w:val="nil"/>
                <w:bottom w:val="nil"/>
                <w:right w:val="nil"/>
                <w:between w:val="nil"/>
              </w:pBdr>
              <w:spacing w:after="0" w:line="240" w:lineRule="auto"/>
              <w:ind w:left="0" w:hanging="2"/>
              <w:rPr>
                <w:rFonts w:ascii="Arial" w:eastAsia="Arial" w:hAnsi="Arial" w:cs="Arial"/>
                <w:color w:val="000000"/>
              </w:rPr>
            </w:pPr>
          </w:p>
          <w:p w14:paraId="4BC9C922"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sz w:val="18"/>
                <w:szCs w:val="18"/>
              </w:rPr>
            </w:pPr>
          </w:p>
        </w:tc>
      </w:tr>
      <w:tr w:rsidR="00197A7B" w14:paraId="124D4611" w14:textId="77777777">
        <w:trPr>
          <w:trHeight w:val="693"/>
        </w:trPr>
        <w:tc>
          <w:tcPr>
            <w:tcW w:w="10218" w:type="dxa"/>
            <w:gridSpan w:val="21"/>
            <w:shd w:val="clear" w:color="auto" w:fill="D9D9D9"/>
            <w:vAlign w:val="center"/>
          </w:tcPr>
          <w:p w14:paraId="0B3F3126"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Część V. Ocena zgodności operacji z warunkami określonymi w art. 21 ust. 1 pkt 1 ustawy RLKS</w:t>
            </w:r>
          </w:p>
        </w:tc>
      </w:tr>
      <w:tr w:rsidR="00197A7B" w14:paraId="56E5628A" w14:textId="77777777">
        <w:trPr>
          <w:trHeight w:val="372"/>
        </w:trPr>
        <w:tc>
          <w:tcPr>
            <w:tcW w:w="10218" w:type="dxa"/>
            <w:gridSpan w:val="21"/>
            <w:shd w:val="clear" w:color="auto" w:fill="D9D9D9"/>
            <w:vAlign w:val="center"/>
          </w:tcPr>
          <w:p w14:paraId="3985A3B0"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i/>
                <w:iCs/>
                <w:color w:val="000000"/>
              </w:rPr>
              <w:t>Wynik oceny</w:t>
            </w:r>
          </w:p>
        </w:tc>
      </w:tr>
      <w:tr w:rsidR="00197A7B" w14:paraId="1B059A0E" w14:textId="77777777">
        <w:trPr>
          <w:cantSplit/>
          <w:trHeight w:val="386"/>
        </w:trPr>
        <w:tc>
          <w:tcPr>
            <w:tcW w:w="7919" w:type="dxa"/>
            <w:gridSpan w:val="8"/>
            <w:vMerge w:val="restart"/>
            <w:shd w:val="clear" w:color="auto" w:fill="D9D9D9"/>
            <w:vAlign w:val="center"/>
          </w:tcPr>
          <w:p w14:paraId="39022C8A"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Czy operacja spełnia warunku określone w art. 21 ust. 1 pkt 1 ustawy RLKS</w:t>
            </w:r>
          </w:p>
        </w:tc>
        <w:tc>
          <w:tcPr>
            <w:tcW w:w="1133" w:type="dxa"/>
            <w:gridSpan w:val="7"/>
            <w:shd w:val="clear" w:color="auto" w:fill="D9D9D9"/>
            <w:vAlign w:val="center"/>
          </w:tcPr>
          <w:p w14:paraId="23736CE5"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TAK</w:t>
            </w:r>
          </w:p>
        </w:tc>
        <w:tc>
          <w:tcPr>
            <w:tcW w:w="1166" w:type="dxa"/>
            <w:gridSpan w:val="6"/>
            <w:shd w:val="clear" w:color="auto" w:fill="D9D9D9"/>
            <w:vAlign w:val="center"/>
          </w:tcPr>
          <w:p w14:paraId="1E2560F7"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NIE</w:t>
            </w:r>
          </w:p>
        </w:tc>
      </w:tr>
      <w:tr w:rsidR="00F34E65" w14:paraId="64BB0BFD" w14:textId="77777777" w:rsidTr="00F34E65">
        <w:trPr>
          <w:cantSplit/>
          <w:trHeight w:val="486"/>
        </w:trPr>
        <w:tc>
          <w:tcPr>
            <w:tcW w:w="7919" w:type="dxa"/>
            <w:gridSpan w:val="8"/>
            <w:vMerge/>
            <w:shd w:val="clear" w:color="auto" w:fill="D9D9D9"/>
            <w:vAlign w:val="center"/>
          </w:tcPr>
          <w:p w14:paraId="40F3D903" w14:textId="77777777" w:rsidR="00F34E65" w:rsidRDefault="00F34E65" w:rsidP="00F34E65">
            <w:pPr>
              <w:widowControl w:val="0"/>
              <w:pBdr>
                <w:top w:val="nil"/>
                <w:left w:val="nil"/>
                <w:bottom w:val="nil"/>
                <w:right w:val="nil"/>
                <w:between w:val="nil"/>
              </w:pBdr>
              <w:spacing w:after="0"/>
              <w:ind w:left="0" w:hanging="2"/>
              <w:rPr>
                <w:rFonts w:ascii="Arial" w:eastAsia="Arial" w:hAnsi="Arial" w:cs="Arial"/>
                <w:color w:val="000000"/>
              </w:rPr>
            </w:pPr>
          </w:p>
        </w:tc>
        <w:tc>
          <w:tcPr>
            <w:tcW w:w="1133" w:type="dxa"/>
            <w:gridSpan w:val="7"/>
            <w:vAlign w:val="center"/>
          </w:tcPr>
          <w:p w14:paraId="65D91E55" w14:textId="6AE40053"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32"/>
                <w:szCs w:val="32"/>
              </w:rPr>
            </w:pPr>
            <w:r w:rsidRPr="00AB6F4B">
              <w:rPr>
                <w:rFonts w:ascii="Arial" w:hAnsi="Arial" w:cs="Arial"/>
                <w:sz w:val="28"/>
                <w:szCs w:val="28"/>
                <w:lang w:eastAsia="ar-SA"/>
              </w:rPr>
              <w:sym w:font="Wingdings 2" w:char="F0A3"/>
            </w:r>
          </w:p>
        </w:tc>
        <w:tc>
          <w:tcPr>
            <w:tcW w:w="1166" w:type="dxa"/>
            <w:gridSpan w:val="6"/>
            <w:vAlign w:val="center"/>
          </w:tcPr>
          <w:p w14:paraId="556D7F57" w14:textId="76C075A2" w:rsidR="00F34E65" w:rsidRDefault="00F34E65" w:rsidP="00F34E65">
            <w:pPr>
              <w:pBdr>
                <w:top w:val="nil"/>
                <w:left w:val="nil"/>
                <w:bottom w:val="nil"/>
                <w:right w:val="nil"/>
                <w:between w:val="nil"/>
              </w:pBdr>
              <w:spacing w:after="0" w:line="240" w:lineRule="auto"/>
              <w:ind w:left="1" w:hanging="3"/>
              <w:jc w:val="center"/>
              <w:rPr>
                <w:rFonts w:ascii="Arial" w:eastAsia="Arial" w:hAnsi="Arial" w:cs="Arial"/>
                <w:color w:val="000000"/>
                <w:sz w:val="32"/>
                <w:szCs w:val="32"/>
              </w:rPr>
            </w:pPr>
            <w:r w:rsidRPr="00AB6F4B">
              <w:rPr>
                <w:rFonts w:ascii="Arial" w:hAnsi="Arial" w:cs="Arial"/>
                <w:sz w:val="28"/>
                <w:szCs w:val="28"/>
                <w:lang w:eastAsia="ar-SA"/>
              </w:rPr>
              <w:sym w:font="Wingdings 2" w:char="F0A3"/>
            </w:r>
          </w:p>
        </w:tc>
      </w:tr>
      <w:tr w:rsidR="00197A7B" w14:paraId="06E29AE9" w14:textId="77777777">
        <w:trPr>
          <w:trHeight w:val="372"/>
        </w:trPr>
        <w:tc>
          <w:tcPr>
            <w:tcW w:w="10218" w:type="dxa"/>
            <w:gridSpan w:val="21"/>
            <w:vAlign w:val="center"/>
          </w:tcPr>
          <w:p w14:paraId="76C7CB83"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i/>
                <w:iCs/>
                <w:color w:val="000000"/>
                <w:sz w:val="18"/>
                <w:szCs w:val="18"/>
              </w:rPr>
              <w:t>Zaznaczenie pola „TAK” oznacza, że planowana operacja spełnia warunki określone w art. 21 ust. 1 pkt 1 ustawy RLKS.</w:t>
            </w:r>
          </w:p>
          <w:p w14:paraId="69D7624A"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i/>
                <w:iCs/>
                <w:color w:val="000000"/>
                <w:sz w:val="18"/>
                <w:szCs w:val="18"/>
              </w:rPr>
              <w:t xml:space="preserve">Zaznaczenie co najmniej jednej odpowiedzi "NIE" w rubryce „Wynik oceny” w części II – IV karty oznacza, że operacja nie spełnia warunków określonych w art. 21 ust. 1 pkt 1 ustawy RLKS. </w:t>
            </w:r>
          </w:p>
        </w:tc>
      </w:tr>
      <w:tr w:rsidR="00197A7B" w14:paraId="3FD92503" w14:textId="77777777">
        <w:trPr>
          <w:trHeight w:val="372"/>
        </w:trPr>
        <w:tc>
          <w:tcPr>
            <w:tcW w:w="10218" w:type="dxa"/>
            <w:gridSpan w:val="21"/>
            <w:tcBorders>
              <w:bottom w:val="single" w:sz="4" w:space="0" w:color="000000"/>
            </w:tcBorders>
            <w:vAlign w:val="center"/>
          </w:tcPr>
          <w:p w14:paraId="3E5D90F2"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 xml:space="preserve">Uzasadnienie w przypadku negatywnej oceny: </w:t>
            </w:r>
          </w:p>
          <w:p w14:paraId="0E07A690" w14:textId="77777777" w:rsidR="00197A7B" w:rsidRDefault="00197A7B" w:rsidP="00197A7B">
            <w:pPr>
              <w:pBdr>
                <w:top w:val="nil"/>
                <w:left w:val="nil"/>
                <w:bottom w:val="nil"/>
                <w:right w:val="nil"/>
                <w:between w:val="nil"/>
              </w:pBdr>
              <w:spacing w:after="0" w:line="240" w:lineRule="auto"/>
              <w:ind w:left="1" w:hanging="3"/>
              <w:rPr>
                <w:rFonts w:ascii="Arial" w:eastAsia="Arial" w:hAnsi="Arial" w:cs="Arial"/>
                <w:color w:val="000000"/>
                <w:sz w:val="28"/>
                <w:szCs w:val="28"/>
              </w:rPr>
            </w:pPr>
          </w:p>
          <w:p w14:paraId="10DAB682" w14:textId="77777777" w:rsidR="0009398B" w:rsidRDefault="0009398B" w:rsidP="00197A7B">
            <w:pPr>
              <w:pBdr>
                <w:top w:val="nil"/>
                <w:left w:val="nil"/>
                <w:bottom w:val="nil"/>
                <w:right w:val="nil"/>
                <w:between w:val="nil"/>
              </w:pBdr>
              <w:spacing w:after="0" w:line="240" w:lineRule="auto"/>
              <w:ind w:left="1" w:hanging="3"/>
              <w:rPr>
                <w:rFonts w:ascii="Arial" w:eastAsia="Arial" w:hAnsi="Arial" w:cs="Arial"/>
                <w:color w:val="000000"/>
                <w:sz w:val="28"/>
                <w:szCs w:val="28"/>
              </w:rPr>
            </w:pPr>
          </w:p>
          <w:p w14:paraId="3908BAFB" w14:textId="77777777" w:rsidR="0009398B" w:rsidRDefault="0009398B" w:rsidP="00197A7B">
            <w:pPr>
              <w:pBdr>
                <w:top w:val="nil"/>
                <w:left w:val="nil"/>
                <w:bottom w:val="nil"/>
                <w:right w:val="nil"/>
                <w:between w:val="nil"/>
              </w:pBdr>
              <w:spacing w:after="0" w:line="240" w:lineRule="auto"/>
              <w:ind w:left="1" w:hanging="3"/>
              <w:rPr>
                <w:rFonts w:ascii="Arial" w:eastAsia="Arial" w:hAnsi="Arial" w:cs="Arial"/>
                <w:color w:val="000000"/>
                <w:sz w:val="28"/>
                <w:szCs w:val="28"/>
              </w:rPr>
            </w:pPr>
          </w:p>
          <w:p w14:paraId="76871BE3" w14:textId="77777777" w:rsidR="0009398B" w:rsidRDefault="0009398B" w:rsidP="00197A7B">
            <w:pPr>
              <w:pBdr>
                <w:top w:val="nil"/>
                <w:left w:val="nil"/>
                <w:bottom w:val="nil"/>
                <w:right w:val="nil"/>
                <w:between w:val="nil"/>
              </w:pBdr>
              <w:spacing w:after="0" w:line="240" w:lineRule="auto"/>
              <w:ind w:left="1" w:hanging="3"/>
              <w:rPr>
                <w:rFonts w:ascii="Arial" w:eastAsia="Arial" w:hAnsi="Arial" w:cs="Arial"/>
                <w:color w:val="000000"/>
                <w:sz w:val="28"/>
                <w:szCs w:val="28"/>
              </w:rPr>
            </w:pPr>
          </w:p>
          <w:p w14:paraId="268E6583" w14:textId="77777777" w:rsidR="0009398B" w:rsidRDefault="0009398B" w:rsidP="00197A7B">
            <w:pPr>
              <w:pBdr>
                <w:top w:val="nil"/>
                <w:left w:val="nil"/>
                <w:bottom w:val="nil"/>
                <w:right w:val="nil"/>
                <w:between w:val="nil"/>
              </w:pBdr>
              <w:spacing w:after="0" w:line="240" w:lineRule="auto"/>
              <w:ind w:left="1" w:hanging="3"/>
              <w:rPr>
                <w:rFonts w:ascii="Arial" w:eastAsia="Arial" w:hAnsi="Arial" w:cs="Arial"/>
                <w:color w:val="000000"/>
                <w:sz w:val="28"/>
                <w:szCs w:val="28"/>
              </w:rPr>
            </w:pPr>
          </w:p>
        </w:tc>
      </w:tr>
      <w:tr w:rsidR="00197A7B" w14:paraId="73FCB210" w14:textId="77777777">
        <w:trPr>
          <w:trHeight w:val="372"/>
        </w:trPr>
        <w:tc>
          <w:tcPr>
            <w:tcW w:w="10218" w:type="dxa"/>
            <w:gridSpan w:val="21"/>
            <w:tcBorders>
              <w:left w:val="nil"/>
              <w:right w:val="nil"/>
            </w:tcBorders>
            <w:vAlign w:val="center"/>
          </w:tcPr>
          <w:p w14:paraId="086DB671"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6E87D996" w14:textId="77777777">
        <w:trPr>
          <w:trHeight w:val="382"/>
        </w:trPr>
        <w:tc>
          <w:tcPr>
            <w:tcW w:w="709" w:type="dxa"/>
            <w:vAlign w:val="center"/>
          </w:tcPr>
          <w:p w14:paraId="404805AD"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L.p.</w:t>
            </w:r>
          </w:p>
        </w:tc>
        <w:tc>
          <w:tcPr>
            <w:tcW w:w="5656" w:type="dxa"/>
            <w:gridSpan w:val="3"/>
            <w:vAlign w:val="center"/>
          </w:tcPr>
          <w:p w14:paraId="260E8D0C"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Imię i nazwisko Członka Rady</w:t>
            </w:r>
          </w:p>
        </w:tc>
        <w:tc>
          <w:tcPr>
            <w:tcW w:w="3853" w:type="dxa"/>
            <w:gridSpan w:val="17"/>
            <w:vAlign w:val="center"/>
          </w:tcPr>
          <w:p w14:paraId="1745DEFA"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Podpis</w:t>
            </w:r>
          </w:p>
        </w:tc>
      </w:tr>
      <w:tr w:rsidR="00197A7B" w14:paraId="63FBF626" w14:textId="77777777">
        <w:trPr>
          <w:trHeight w:val="381"/>
        </w:trPr>
        <w:tc>
          <w:tcPr>
            <w:tcW w:w="709" w:type="dxa"/>
            <w:vAlign w:val="center"/>
          </w:tcPr>
          <w:p w14:paraId="6CB3353E"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1.</w:t>
            </w:r>
          </w:p>
        </w:tc>
        <w:tc>
          <w:tcPr>
            <w:tcW w:w="5656" w:type="dxa"/>
            <w:gridSpan w:val="3"/>
            <w:vAlign w:val="center"/>
          </w:tcPr>
          <w:p w14:paraId="320E7F24"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7130460B"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39C896C6" w14:textId="77777777">
        <w:trPr>
          <w:trHeight w:val="381"/>
        </w:trPr>
        <w:tc>
          <w:tcPr>
            <w:tcW w:w="709" w:type="dxa"/>
            <w:vAlign w:val="center"/>
          </w:tcPr>
          <w:p w14:paraId="541F0E35"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2.</w:t>
            </w:r>
          </w:p>
        </w:tc>
        <w:tc>
          <w:tcPr>
            <w:tcW w:w="5656" w:type="dxa"/>
            <w:gridSpan w:val="3"/>
            <w:vAlign w:val="center"/>
          </w:tcPr>
          <w:p w14:paraId="4670F181"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75EDAB11"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1FF4E56B" w14:textId="77777777">
        <w:trPr>
          <w:trHeight w:val="381"/>
        </w:trPr>
        <w:tc>
          <w:tcPr>
            <w:tcW w:w="709" w:type="dxa"/>
            <w:vAlign w:val="center"/>
          </w:tcPr>
          <w:p w14:paraId="5F4CFD79"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3.</w:t>
            </w:r>
          </w:p>
        </w:tc>
        <w:tc>
          <w:tcPr>
            <w:tcW w:w="5656" w:type="dxa"/>
            <w:gridSpan w:val="3"/>
            <w:vAlign w:val="center"/>
          </w:tcPr>
          <w:p w14:paraId="27A4F91A"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7EF534BB"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3DC68A1A" w14:textId="77777777">
        <w:trPr>
          <w:trHeight w:val="381"/>
        </w:trPr>
        <w:tc>
          <w:tcPr>
            <w:tcW w:w="709" w:type="dxa"/>
            <w:vAlign w:val="center"/>
          </w:tcPr>
          <w:p w14:paraId="1111FA8A"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4.</w:t>
            </w:r>
          </w:p>
        </w:tc>
        <w:tc>
          <w:tcPr>
            <w:tcW w:w="5656" w:type="dxa"/>
            <w:gridSpan w:val="3"/>
            <w:vAlign w:val="center"/>
          </w:tcPr>
          <w:p w14:paraId="79C52A3D"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1BF26983"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578ED6B1" w14:textId="77777777">
        <w:trPr>
          <w:trHeight w:val="381"/>
        </w:trPr>
        <w:tc>
          <w:tcPr>
            <w:tcW w:w="709" w:type="dxa"/>
            <w:vAlign w:val="center"/>
          </w:tcPr>
          <w:p w14:paraId="04ACD42D"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5.</w:t>
            </w:r>
          </w:p>
        </w:tc>
        <w:tc>
          <w:tcPr>
            <w:tcW w:w="5656" w:type="dxa"/>
            <w:gridSpan w:val="3"/>
            <w:vAlign w:val="center"/>
          </w:tcPr>
          <w:p w14:paraId="755475D2"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4438F153"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28AEA897" w14:textId="77777777">
        <w:trPr>
          <w:trHeight w:val="381"/>
        </w:trPr>
        <w:tc>
          <w:tcPr>
            <w:tcW w:w="709" w:type="dxa"/>
            <w:vAlign w:val="center"/>
          </w:tcPr>
          <w:p w14:paraId="1DCF2077"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6.</w:t>
            </w:r>
          </w:p>
        </w:tc>
        <w:tc>
          <w:tcPr>
            <w:tcW w:w="5656" w:type="dxa"/>
            <w:gridSpan w:val="3"/>
            <w:vAlign w:val="center"/>
          </w:tcPr>
          <w:p w14:paraId="2E1D38BE"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32169DC0"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2320B2FA" w14:textId="77777777">
        <w:trPr>
          <w:trHeight w:val="381"/>
        </w:trPr>
        <w:tc>
          <w:tcPr>
            <w:tcW w:w="709" w:type="dxa"/>
            <w:vAlign w:val="center"/>
          </w:tcPr>
          <w:p w14:paraId="4F867A87"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7.</w:t>
            </w:r>
          </w:p>
        </w:tc>
        <w:tc>
          <w:tcPr>
            <w:tcW w:w="5656" w:type="dxa"/>
            <w:gridSpan w:val="3"/>
            <w:vAlign w:val="center"/>
          </w:tcPr>
          <w:p w14:paraId="7517666E"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vAlign w:val="center"/>
          </w:tcPr>
          <w:p w14:paraId="1DC17E8D"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47A13364" w14:textId="77777777">
        <w:trPr>
          <w:trHeight w:val="381"/>
        </w:trPr>
        <w:tc>
          <w:tcPr>
            <w:tcW w:w="709" w:type="dxa"/>
            <w:tcBorders>
              <w:bottom w:val="single" w:sz="4" w:space="0" w:color="000000"/>
            </w:tcBorders>
            <w:vAlign w:val="center"/>
          </w:tcPr>
          <w:p w14:paraId="387EECCC"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8.</w:t>
            </w:r>
          </w:p>
        </w:tc>
        <w:tc>
          <w:tcPr>
            <w:tcW w:w="5656" w:type="dxa"/>
            <w:gridSpan w:val="3"/>
            <w:tcBorders>
              <w:bottom w:val="single" w:sz="4" w:space="0" w:color="000000"/>
            </w:tcBorders>
            <w:vAlign w:val="center"/>
          </w:tcPr>
          <w:p w14:paraId="784F2EFD"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tcBorders>
              <w:bottom w:val="single" w:sz="4" w:space="0" w:color="000000"/>
            </w:tcBorders>
            <w:vAlign w:val="center"/>
          </w:tcPr>
          <w:p w14:paraId="10CA9ACC"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52E0ED7F" w14:textId="77777777">
        <w:trPr>
          <w:trHeight w:val="381"/>
        </w:trPr>
        <w:tc>
          <w:tcPr>
            <w:tcW w:w="709" w:type="dxa"/>
            <w:tcBorders>
              <w:bottom w:val="single" w:sz="4" w:space="0" w:color="000000"/>
            </w:tcBorders>
            <w:vAlign w:val="center"/>
          </w:tcPr>
          <w:p w14:paraId="0E3D4E69"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9.</w:t>
            </w:r>
          </w:p>
        </w:tc>
        <w:tc>
          <w:tcPr>
            <w:tcW w:w="5656" w:type="dxa"/>
            <w:gridSpan w:val="3"/>
            <w:tcBorders>
              <w:bottom w:val="single" w:sz="4" w:space="0" w:color="000000"/>
            </w:tcBorders>
            <w:vAlign w:val="center"/>
          </w:tcPr>
          <w:p w14:paraId="60F5C5C5"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853" w:type="dxa"/>
            <w:gridSpan w:val="17"/>
            <w:tcBorders>
              <w:bottom w:val="single" w:sz="4" w:space="0" w:color="000000"/>
            </w:tcBorders>
            <w:vAlign w:val="center"/>
          </w:tcPr>
          <w:p w14:paraId="4FB0F62D"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6D5B0103" w14:textId="77777777">
        <w:trPr>
          <w:trHeight w:val="844"/>
        </w:trPr>
        <w:tc>
          <w:tcPr>
            <w:tcW w:w="3389" w:type="dxa"/>
            <w:gridSpan w:val="3"/>
            <w:tcBorders>
              <w:left w:val="nil"/>
              <w:bottom w:val="nil"/>
              <w:right w:val="nil"/>
            </w:tcBorders>
            <w:vAlign w:val="center"/>
          </w:tcPr>
          <w:p w14:paraId="1A03F01D"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p w14:paraId="241F4D3F"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p w14:paraId="5FE33304"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bCs/>
                <w:color w:val="000000"/>
              </w:rPr>
              <w:t>……………………………………</w:t>
            </w:r>
          </w:p>
        </w:tc>
        <w:tc>
          <w:tcPr>
            <w:tcW w:w="3395" w:type="dxa"/>
            <w:gridSpan w:val="2"/>
            <w:tcBorders>
              <w:left w:val="nil"/>
              <w:bottom w:val="nil"/>
              <w:right w:val="nil"/>
            </w:tcBorders>
            <w:vAlign w:val="center"/>
          </w:tcPr>
          <w:p w14:paraId="2A290515"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434" w:type="dxa"/>
            <w:gridSpan w:val="16"/>
            <w:tcBorders>
              <w:left w:val="nil"/>
              <w:bottom w:val="nil"/>
              <w:right w:val="nil"/>
            </w:tcBorders>
            <w:vAlign w:val="center"/>
          </w:tcPr>
          <w:p w14:paraId="02B4CE4D"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r w:rsidR="00197A7B" w14:paraId="4A8AE623" w14:textId="77777777">
        <w:trPr>
          <w:trHeight w:val="379"/>
        </w:trPr>
        <w:tc>
          <w:tcPr>
            <w:tcW w:w="3389" w:type="dxa"/>
            <w:gridSpan w:val="3"/>
            <w:tcBorders>
              <w:top w:val="nil"/>
              <w:left w:val="nil"/>
              <w:bottom w:val="nil"/>
              <w:right w:val="nil"/>
            </w:tcBorders>
            <w:vAlign w:val="center"/>
          </w:tcPr>
          <w:p w14:paraId="5742D444" w14:textId="77777777" w:rsidR="00197A7B" w:rsidRDefault="00197A7B" w:rsidP="00197A7B">
            <w:pPr>
              <w:pBdr>
                <w:top w:val="nil"/>
                <w:left w:val="nil"/>
                <w:bottom w:val="nil"/>
                <w:right w:val="nil"/>
                <w:between w:val="nil"/>
              </w:pBdr>
              <w:spacing w:after="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miejscowość i data</w:t>
            </w:r>
          </w:p>
        </w:tc>
        <w:tc>
          <w:tcPr>
            <w:tcW w:w="3395" w:type="dxa"/>
            <w:gridSpan w:val="2"/>
            <w:tcBorders>
              <w:top w:val="nil"/>
              <w:left w:val="nil"/>
              <w:bottom w:val="nil"/>
              <w:right w:val="nil"/>
            </w:tcBorders>
            <w:vAlign w:val="center"/>
          </w:tcPr>
          <w:p w14:paraId="39D60F24"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c>
          <w:tcPr>
            <w:tcW w:w="3434" w:type="dxa"/>
            <w:gridSpan w:val="16"/>
            <w:tcBorders>
              <w:top w:val="nil"/>
              <w:left w:val="nil"/>
              <w:bottom w:val="nil"/>
              <w:right w:val="nil"/>
            </w:tcBorders>
            <w:vAlign w:val="center"/>
          </w:tcPr>
          <w:p w14:paraId="640FBB22" w14:textId="77777777" w:rsidR="00197A7B" w:rsidRDefault="00197A7B" w:rsidP="00197A7B">
            <w:pPr>
              <w:pBdr>
                <w:top w:val="nil"/>
                <w:left w:val="nil"/>
                <w:bottom w:val="nil"/>
                <w:right w:val="nil"/>
                <w:between w:val="nil"/>
              </w:pBdr>
              <w:spacing w:after="0" w:line="240" w:lineRule="auto"/>
              <w:ind w:left="0" w:hanging="2"/>
              <w:rPr>
                <w:rFonts w:ascii="Arial" w:eastAsia="Arial" w:hAnsi="Arial" w:cs="Arial"/>
                <w:color w:val="000000"/>
              </w:rPr>
            </w:pPr>
          </w:p>
        </w:tc>
      </w:tr>
    </w:tbl>
    <w:p w14:paraId="4DAB9DF0" w14:textId="77777777" w:rsidR="003D46F3" w:rsidRDefault="003D46F3">
      <w:pPr>
        <w:pBdr>
          <w:top w:val="nil"/>
          <w:left w:val="nil"/>
          <w:bottom w:val="nil"/>
          <w:right w:val="nil"/>
          <w:between w:val="nil"/>
        </w:pBdr>
        <w:spacing w:after="160" w:line="240" w:lineRule="auto"/>
        <w:ind w:left="0" w:hanging="2"/>
        <w:rPr>
          <w:rFonts w:ascii="Arial" w:eastAsia="Arial" w:hAnsi="Arial" w:cs="Arial"/>
          <w:color w:val="000000"/>
        </w:rPr>
      </w:pPr>
    </w:p>
    <w:sectPr w:rsidR="003D46F3">
      <w:headerReference w:type="default" r:id="rId8"/>
      <w:footerReference w:type="default" r:id="rId9"/>
      <w:headerReference w:type="first" r:id="rId10"/>
      <w:pgSz w:w="11906" w:h="16838"/>
      <w:pgMar w:top="851" w:right="1133" w:bottom="1361" w:left="1134" w:header="284" w:footer="28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EF83E" w14:textId="77777777" w:rsidR="003138AF" w:rsidRDefault="003138AF">
      <w:pPr>
        <w:spacing w:after="0" w:line="240" w:lineRule="auto"/>
        <w:ind w:left="0" w:hanging="2"/>
      </w:pPr>
      <w:r>
        <w:separator/>
      </w:r>
    </w:p>
  </w:endnote>
  <w:endnote w:type="continuationSeparator" w:id="0">
    <w:p w14:paraId="55CA97BF" w14:textId="77777777" w:rsidR="003138AF" w:rsidRDefault="003138A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DA28ADF3-283A-410D-8689-E71CDABA7CF0}"/>
  </w:font>
  <w:font w:name="Calibri">
    <w:panose1 w:val="020F0502020204030204"/>
    <w:charset w:val="EE"/>
    <w:family w:val="swiss"/>
    <w:pitch w:val="variable"/>
    <w:sig w:usb0="E4002EFF" w:usb1="C000247B" w:usb2="00000009" w:usb3="00000000" w:csb0="000001FF" w:csb1="00000000"/>
    <w:embedRegular r:id="rId2" w:fontKey="{2D8ABF61-1958-46D2-BE55-DBCD967F6E60}"/>
    <w:embedBold r:id="rId3" w:fontKey="{73596EEB-F22F-4837-9253-7BCFCAB2C508}"/>
    <w:embedItalic r:id="rId4" w:fontKey="{04BAA4C5-6FB8-4AF3-9871-BBC65BFADD57}"/>
  </w:font>
  <w:font w:name="Book Antiqua">
    <w:panose1 w:val="02040602050305030304"/>
    <w:charset w:val="EE"/>
    <w:family w:val="roman"/>
    <w:pitch w:val="variable"/>
    <w:sig w:usb0="00000287" w:usb1="00000000" w:usb2="00000000" w:usb3="00000000" w:csb0="0000009F" w:csb1="00000000"/>
    <w:embedBold r:id="rId5" w:fontKey="{A55BD816-156F-4C7E-8668-ADE6EF17AFD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Bold r:id="rId6" w:fontKey="{BD363A6A-6884-4255-8A8B-B788AEAAC2F4}"/>
  </w:font>
  <w:font w:name="Cambria">
    <w:panose1 w:val="02040503050406030204"/>
    <w:charset w:val="EE"/>
    <w:family w:val="roman"/>
    <w:pitch w:val="variable"/>
    <w:sig w:usb0="E00006FF" w:usb1="420024FF" w:usb2="02000000" w:usb3="00000000" w:csb0="0000019F" w:csb1="00000000"/>
    <w:embedRegular r:id="rId7" w:fontKey="{0FF22E68-8300-4B71-9817-7B21131CE06A}"/>
    <w:embedBold r:id="rId8" w:fontKey="{0BF3A42F-8E11-4742-BAAA-BC1ABA15F672}"/>
    <w:embedItalic r:id="rId9" w:fontKey="{0967D6AA-8C02-4D47-9D13-761F170B2F11}"/>
  </w:font>
  <w:font w:name="Segoe UI">
    <w:panose1 w:val="020B0502040204020203"/>
    <w:charset w:val="EE"/>
    <w:family w:val="swiss"/>
    <w:pitch w:val="variable"/>
    <w:sig w:usb0="E4002EFF" w:usb1="C000E47F" w:usb2="00000009" w:usb3="00000000" w:csb0="000001FF" w:csb1="00000000"/>
    <w:embedRegular r:id="rId10" w:fontKey="{104E00EE-4D62-47C1-940D-4D37C53076E7}"/>
  </w:font>
  <w:font w:name="Franklin Gothic Medium">
    <w:panose1 w:val="020B0603020102020204"/>
    <w:charset w:val="EE"/>
    <w:family w:val="swiss"/>
    <w:pitch w:val="variable"/>
    <w:sig w:usb0="00000287" w:usb1="00000000" w:usb2="00000000" w:usb3="00000000" w:csb0="0000009F" w:csb1="00000000"/>
    <w:embedRegular r:id="rId11" w:fontKey="{9D3A5D40-8D45-4CBA-87AF-AC7062C008C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12" w:fontKey="{2095E7B1-7509-4719-8E0E-E964B7EBD792}"/>
    <w:embedItalic r:id="rId13" w:fontKey="{8D64F520-6D10-4303-A460-F8C9B5ACF69E}"/>
  </w:font>
  <w:font w:name="StarSymbol">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4" w:fontKey="{288E7F55-EB12-4938-BD37-F6CB269D1BBF}"/>
  </w:font>
  <w:font w:name="Bodon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15" w:fontKey="{62E01E5F-FEAE-4E86-A56D-B8BE29EFAC95}"/>
  </w:font>
  <w:font w:name="Garamond">
    <w:panose1 w:val="02020404030301010803"/>
    <w:charset w:val="EE"/>
    <w:family w:val="roman"/>
    <w:pitch w:val="variable"/>
    <w:sig w:usb0="00000287" w:usb1="00000000" w:usb2="00000000" w:usb3="00000000" w:csb0="0000009F" w:csb1="00000000"/>
    <w:embedRegular r:id="rId16" w:fontKey="{F48EF82D-86D6-44DE-AE2F-B1E189D2E2E4}"/>
  </w:font>
  <w:font w:name="Lucida Sans Unicode">
    <w:panose1 w:val="020B0602030504020204"/>
    <w:charset w:val="EE"/>
    <w:family w:val="swiss"/>
    <w:pitch w:val="variable"/>
    <w:sig w:usb0="80000AFF" w:usb1="0000396B" w:usb2="00000000" w:usb3="00000000" w:csb0="000000BF" w:csb1="00000000"/>
    <w:embedRegular r:id="rId17" w:fontKey="{AD7618A0-A61A-435B-90DC-A512F77258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2E6F0" w14:textId="77777777" w:rsidR="003D46F3" w:rsidRDefault="00000000">
    <w:pPr>
      <w:pBdr>
        <w:top w:val="nil"/>
        <w:left w:val="nil"/>
        <w:bottom w:val="nil"/>
        <w:right w:val="nil"/>
        <w:between w:val="nil"/>
      </w:pBdr>
      <w:tabs>
        <w:tab w:val="center" w:pos="4536"/>
        <w:tab w:val="right" w:pos="9072"/>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197A7B">
      <w:rPr>
        <w:noProof/>
        <w:color w:val="000000"/>
      </w:rPr>
      <w:t>2</w:t>
    </w:r>
    <w:r>
      <w:rPr>
        <w:color w:val="000000"/>
      </w:rPr>
      <w:fldChar w:fldCharType="end"/>
    </w:r>
  </w:p>
  <w:p w14:paraId="24927163" w14:textId="77777777" w:rsidR="003D46F3" w:rsidRDefault="003D46F3">
    <w:pPr>
      <w:pBdr>
        <w:top w:val="nil"/>
        <w:left w:val="nil"/>
        <w:bottom w:val="nil"/>
        <w:right w:val="nil"/>
        <w:between w:val="nil"/>
      </w:pBdr>
      <w:tabs>
        <w:tab w:val="center" w:pos="4536"/>
        <w:tab w:val="right" w:pos="9072"/>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71395" w14:textId="77777777" w:rsidR="003138AF" w:rsidRDefault="003138AF">
      <w:pPr>
        <w:spacing w:after="0" w:line="240" w:lineRule="auto"/>
        <w:ind w:left="0" w:hanging="2"/>
      </w:pPr>
      <w:r>
        <w:separator/>
      </w:r>
    </w:p>
  </w:footnote>
  <w:footnote w:type="continuationSeparator" w:id="0">
    <w:p w14:paraId="4F146D67" w14:textId="77777777" w:rsidR="003138AF" w:rsidRDefault="003138AF">
      <w:pPr>
        <w:spacing w:after="0" w:line="240" w:lineRule="auto"/>
        <w:ind w:left="0" w:hanging="2"/>
      </w:pPr>
      <w:r>
        <w:continuationSeparator/>
      </w:r>
    </w:p>
  </w:footnote>
  <w:footnote w:id="1">
    <w:p w14:paraId="7DC5A023" w14:textId="77777777" w:rsidR="00E802E0" w:rsidRDefault="00E802E0" w:rsidP="00E802E0">
      <w:pPr>
        <w:pBdr>
          <w:top w:val="nil"/>
          <w:left w:val="nil"/>
          <w:bottom w:val="nil"/>
          <w:right w:val="nil"/>
          <w:between w:val="nil"/>
        </w:pBdr>
        <w:spacing w:after="0" w:line="240" w:lineRule="auto"/>
        <w:ind w:left="0" w:hanging="2"/>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Lokalna Strategia Rozwoju Dolina Strugu 2029 Stowarzyszenia „Lokalna Grupa Działania – Lider Dolina Strugu”</w:t>
      </w:r>
    </w:p>
  </w:footnote>
  <w:footnote w:id="2">
    <w:p w14:paraId="219D5C4C" w14:textId="12A62819" w:rsidR="00E802E0" w:rsidRDefault="00E802E0" w:rsidP="00E802E0">
      <w:pPr>
        <w:pBdr>
          <w:top w:val="nil"/>
          <w:left w:val="nil"/>
          <w:bottom w:val="nil"/>
          <w:right w:val="nil"/>
          <w:between w:val="nil"/>
        </w:pBdr>
        <w:spacing w:after="0" w:line="240" w:lineRule="auto"/>
        <w:ind w:left="0" w:hanging="2"/>
        <w:rPr>
          <w:color w:val="000000"/>
          <w:sz w:val="20"/>
          <w:szCs w:val="20"/>
        </w:rPr>
      </w:pPr>
      <w:r>
        <w:rPr>
          <w:vertAlign w:val="superscript"/>
        </w:rPr>
        <w:footnoteRef/>
      </w:r>
      <w:r>
        <w:rPr>
          <w:rFonts w:ascii="Arial" w:eastAsia="Arial" w:hAnsi="Arial" w:cs="Arial"/>
          <w:color w:val="000000"/>
          <w:sz w:val="18"/>
          <w:szCs w:val="18"/>
        </w:rPr>
        <w:t xml:space="preserve"> Ustawa z dnia 6 marca 2018 r. Prawo Przedsiębiorców </w:t>
      </w:r>
      <w:r w:rsidRPr="00E802E0">
        <w:rPr>
          <w:rFonts w:ascii="Arial" w:eastAsia="Arial" w:hAnsi="Arial" w:cs="Arial"/>
          <w:color w:val="000000"/>
          <w:sz w:val="18"/>
          <w:szCs w:val="18"/>
        </w:rPr>
        <w:t>(Dz. U. z 2025 r. poz. 148).</w:t>
      </w:r>
    </w:p>
  </w:footnote>
  <w:footnote w:id="3">
    <w:p w14:paraId="2CEA9392"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Rozporządzenie Komisji (UE) nr 651/2014 z dnia 17 czerwca 2014 r. uznające niektóre rodzaje pomocy za zgodne z rynkiem wewnętrznym w zastosowaniu art. 107 i 108 Traktatu (Dz. Urz. UE L 187 z 26.06.2014 r., str. 1 , z </w:t>
      </w:r>
      <w:proofErr w:type="spellStart"/>
      <w:r>
        <w:rPr>
          <w:rFonts w:ascii="Arial" w:eastAsia="Arial" w:hAnsi="Arial" w:cs="Arial"/>
          <w:color w:val="000000"/>
          <w:sz w:val="18"/>
          <w:szCs w:val="18"/>
        </w:rPr>
        <w:t>późn</w:t>
      </w:r>
      <w:proofErr w:type="spellEnd"/>
      <w:r>
        <w:rPr>
          <w:rFonts w:ascii="Arial" w:eastAsia="Arial" w:hAnsi="Arial" w:cs="Arial"/>
          <w:color w:val="000000"/>
          <w:sz w:val="18"/>
          <w:szCs w:val="18"/>
        </w:rPr>
        <w:t>. zm.).</w:t>
      </w:r>
    </w:p>
  </w:footnote>
  <w:footnote w:id="4">
    <w:p w14:paraId="3E2C1836" w14:textId="77777777" w:rsidR="00F34E65" w:rsidRDefault="00F34E65" w:rsidP="00F34E65">
      <w:pPr>
        <w:pBdr>
          <w:top w:val="nil"/>
          <w:left w:val="nil"/>
          <w:bottom w:val="nil"/>
          <w:right w:val="nil"/>
          <w:between w:val="nil"/>
        </w:pBdr>
        <w:spacing w:after="0" w:line="240" w:lineRule="auto"/>
        <w:ind w:left="0" w:hanging="2"/>
        <w:jc w:val="both"/>
        <w:rPr>
          <w:color w:val="000000"/>
          <w:sz w:val="20"/>
          <w:szCs w:val="20"/>
        </w:rPr>
      </w:pPr>
      <w:r>
        <w:rPr>
          <w:vertAlign w:val="superscript"/>
        </w:rPr>
        <w:footnoteRef/>
      </w:r>
      <w:r>
        <w:rPr>
          <w:rFonts w:ascii="Arial" w:eastAsia="Arial" w:hAnsi="Arial" w:cs="Arial"/>
          <w:color w:val="000000"/>
          <w:sz w:val="18"/>
          <w:szCs w:val="18"/>
        </w:rPr>
        <w:t xml:space="preserve"> Wytyczne szczegółowe Ministra Rolnictwa i Rozwoju Wsi w zakresie przyznawania i wypłaty pomocy finansowej w ramach Planu Strategicznego dla Wspólnej Polityki Rolnej na lata 2023-2027 dla interwencji I.13.1 LEADER/Rozwój Lokalny Kierowany przez Społeczność (RLKS) - komponent Wdrażanie LSR.</w:t>
      </w:r>
    </w:p>
  </w:footnote>
  <w:footnote w:id="5">
    <w:p w14:paraId="3CA9B718" w14:textId="77777777" w:rsidR="00F34E65" w:rsidRDefault="00F34E65" w:rsidP="00F34E65">
      <w:pPr>
        <w:pBdr>
          <w:top w:val="nil"/>
          <w:left w:val="nil"/>
          <w:bottom w:val="nil"/>
          <w:right w:val="nil"/>
          <w:between w:val="nil"/>
        </w:pBdr>
        <w:spacing w:after="0" w:line="240" w:lineRule="auto"/>
        <w:ind w:left="0" w:hanging="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Wytyczne podstawowe Ministra Rolnictwa i Rozwoju Wsi w zakresie pomocy finansowej w ramach Planu Strategicznego dla Wspólnej Polityki Rolnej na lata 2023-2027.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695F" w14:textId="77777777" w:rsidR="003D46F3" w:rsidRDefault="003D46F3">
    <w:pPr>
      <w:pBdr>
        <w:top w:val="nil"/>
        <w:left w:val="nil"/>
        <w:bottom w:val="nil"/>
        <w:right w:val="nil"/>
        <w:between w:val="nil"/>
      </w:pBdr>
      <w:tabs>
        <w:tab w:val="center" w:pos="4536"/>
        <w:tab w:val="right" w:pos="9072"/>
      </w:tabs>
      <w:spacing w:after="0" w:line="240" w:lineRule="auto"/>
      <w:ind w:left="0" w:hanging="2"/>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AB95" w14:textId="77777777" w:rsidR="003D46F3" w:rsidRDefault="00000000">
    <w:pPr>
      <w:pBdr>
        <w:top w:val="nil"/>
        <w:left w:val="nil"/>
        <w:bottom w:val="nil"/>
        <w:right w:val="nil"/>
        <w:between w:val="nil"/>
      </w:pBdr>
      <w:tabs>
        <w:tab w:val="center" w:pos="4536"/>
        <w:tab w:val="right" w:pos="9072"/>
      </w:tabs>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5E471A90" wp14:editId="68D2E5C5">
          <wp:simplePos x="0" y="0"/>
          <wp:positionH relativeFrom="column">
            <wp:posOffset>389890</wp:posOffset>
          </wp:positionH>
          <wp:positionV relativeFrom="paragraph">
            <wp:posOffset>117475</wp:posOffset>
          </wp:positionV>
          <wp:extent cx="5522595" cy="622935"/>
          <wp:effectExtent l="0" t="0" r="0" b="0"/>
          <wp:wrapSquare wrapText="bothSides" distT="0" distB="0" distL="114300" distR="114300"/>
          <wp:docPr id="1" name="image1.jpg" descr="logotypy 2023-2029a"/>
          <wp:cNvGraphicFramePr/>
          <a:graphic xmlns:a="http://schemas.openxmlformats.org/drawingml/2006/main">
            <a:graphicData uri="http://schemas.openxmlformats.org/drawingml/2006/picture">
              <pic:pic xmlns:pic="http://schemas.openxmlformats.org/drawingml/2006/picture">
                <pic:nvPicPr>
                  <pic:cNvPr id="0" name="image1.jpg" descr="logotypy 2023-2029a"/>
                  <pic:cNvPicPr preferRelativeResize="0"/>
                </pic:nvPicPr>
                <pic:blipFill>
                  <a:blip r:embed="rId1"/>
                  <a:srcRect/>
                  <a:stretch>
                    <a:fillRect/>
                  </a:stretch>
                </pic:blipFill>
                <pic:spPr>
                  <a:xfrm>
                    <a:off x="0" y="0"/>
                    <a:ext cx="5522595" cy="6229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93F58"/>
    <w:multiLevelType w:val="multilevel"/>
    <w:tmpl w:val="C978896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0BB0D08"/>
    <w:multiLevelType w:val="multilevel"/>
    <w:tmpl w:val="433A65D8"/>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126032D"/>
    <w:multiLevelType w:val="multilevel"/>
    <w:tmpl w:val="F4A4EF7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63D6139"/>
    <w:multiLevelType w:val="multilevel"/>
    <w:tmpl w:val="3B92A36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95163A0"/>
    <w:multiLevelType w:val="multilevel"/>
    <w:tmpl w:val="82683C8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1EC35440"/>
    <w:multiLevelType w:val="multilevel"/>
    <w:tmpl w:val="C64CE40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3404349E"/>
    <w:multiLevelType w:val="multilevel"/>
    <w:tmpl w:val="A5EAA2E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50371C5"/>
    <w:multiLevelType w:val="multilevel"/>
    <w:tmpl w:val="B584160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397879E3"/>
    <w:multiLevelType w:val="multilevel"/>
    <w:tmpl w:val="BE044CC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3A2A2D70"/>
    <w:multiLevelType w:val="multilevel"/>
    <w:tmpl w:val="CEBEF302"/>
    <w:lvl w:ilvl="0">
      <w:start w:val="1"/>
      <w:numFmt w:val="lowerLetter"/>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B1E2685"/>
    <w:multiLevelType w:val="multilevel"/>
    <w:tmpl w:val="D310907A"/>
    <w:lvl w:ilvl="0">
      <w:start w:val="1"/>
      <w:numFmt w:val="decimal"/>
      <w:lvlText w:val="%1."/>
      <w:lvlJc w:val="left"/>
      <w:pPr>
        <w:ind w:left="425" w:hanging="360"/>
      </w:pPr>
      <w:rPr>
        <w:vertAlign w:val="baseline"/>
      </w:rPr>
    </w:lvl>
    <w:lvl w:ilvl="1">
      <w:start w:val="1"/>
      <w:numFmt w:val="lowerLetter"/>
      <w:lvlText w:val="%2."/>
      <w:lvlJc w:val="left"/>
      <w:pPr>
        <w:ind w:left="1145" w:hanging="360"/>
      </w:pPr>
      <w:rPr>
        <w:vertAlign w:val="baseline"/>
      </w:rPr>
    </w:lvl>
    <w:lvl w:ilvl="2">
      <w:start w:val="1"/>
      <w:numFmt w:val="lowerRoman"/>
      <w:lvlText w:val="%3."/>
      <w:lvlJc w:val="right"/>
      <w:pPr>
        <w:ind w:left="1865" w:hanging="180"/>
      </w:pPr>
      <w:rPr>
        <w:vertAlign w:val="baseline"/>
      </w:rPr>
    </w:lvl>
    <w:lvl w:ilvl="3">
      <w:start w:val="1"/>
      <w:numFmt w:val="decimal"/>
      <w:lvlText w:val="%4."/>
      <w:lvlJc w:val="left"/>
      <w:pPr>
        <w:ind w:left="2585" w:hanging="360"/>
      </w:pPr>
      <w:rPr>
        <w:vertAlign w:val="baseline"/>
      </w:rPr>
    </w:lvl>
    <w:lvl w:ilvl="4">
      <w:start w:val="1"/>
      <w:numFmt w:val="lowerLetter"/>
      <w:lvlText w:val="%5."/>
      <w:lvlJc w:val="left"/>
      <w:pPr>
        <w:ind w:left="3305" w:hanging="360"/>
      </w:pPr>
      <w:rPr>
        <w:vertAlign w:val="baseline"/>
      </w:rPr>
    </w:lvl>
    <w:lvl w:ilvl="5">
      <w:start w:val="1"/>
      <w:numFmt w:val="lowerRoman"/>
      <w:lvlText w:val="%6."/>
      <w:lvlJc w:val="right"/>
      <w:pPr>
        <w:ind w:left="4025" w:hanging="180"/>
      </w:pPr>
      <w:rPr>
        <w:vertAlign w:val="baseline"/>
      </w:rPr>
    </w:lvl>
    <w:lvl w:ilvl="6">
      <w:start w:val="1"/>
      <w:numFmt w:val="decimal"/>
      <w:lvlText w:val="%7."/>
      <w:lvlJc w:val="left"/>
      <w:pPr>
        <w:ind w:left="4745" w:hanging="360"/>
      </w:pPr>
      <w:rPr>
        <w:vertAlign w:val="baseline"/>
      </w:rPr>
    </w:lvl>
    <w:lvl w:ilvl="7">
      <w:start w:val="1"/>
      <w:numFmt w:val="lowerLetter"/>
      <w:lvlText w:val="%8."/>
      <w:lvlJc w:val="left"/>
      <w:pPr>
        <w:ind w:left="5465" w:hanging="360"/>
      </w:pPr>
      <w:rPr>
        <w:vertAlign w:val="baseline"/>
      </w:rPr>
    </w:lvl>
    <w:lvl w:ilvl="8">
      <w:start w:val="1"/>
      <w:numFmt w:val="lowerRoman"/>
      <w:lvlText w:val="%9."/>
      <w:lvlJc w:val="right"/>
      <w:pPr>
        <w:ind w:left="6185" w:hanging="180"/>
      </w:pPr>
      <w:rPr>
        <w:vertAlign w:val="baseline"/>
      </w:rPr>
    </w:lvl>
  </w:abstractNum>
  <w:abstractNum w:abstractNumId="11" w15:restartNumberingAfterBreak="0">
    <w:nsid w:val="432E0302"/>
    <w:multiLevelType w:val="multilevel"/>
    <w:tmpl w:val="3C3C5E2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B0121D8"/>
    <w:multiLevelType w:val="multilevel"/>
    <w:tmpl w:val="24F2C4A8"/>
    <w:lvl w:ilvl="0">
      <w:start w:val="1"/>
      <w:numFmt w:val="lowerLetter"/>
      <w:lvlText w:val="%1)"/>
      <w:lvlJc w:val="left"/>
      <w:pPr>
        <w:ind w:left="720" w:hanging="360"/>
      </w:pPr>
      <w:rPr>
        <w:strike w:val="0"/>
        <w:color w:val="00B05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6E6BAB"/>
    <w:multiLevelType w:val="multilevel"/>
    <w:tmpl w:val="950434A4"/>
    <w:lvl w:ilvl="0">
      <w:start w:val="1"/>
      <w:numFmt w:val="decimal"/>
      <w:lvlText w:val="%1."/>
      <w:lvlJc w:val="left"/>
      <w:pPr>
        <w:ind w:left="720" w:hanging="360"/>
      </w:pPr>
      <w:rPr>
        <w:b w:val="0"/>
        <w:bCs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0B51B97"/>
    <w:multiLevelType w:val="multilevel"/>
    <w:tmpl w:val="7D4E95A0"/>
    <w:lvl w:ilvl="0">
      <w:start w:val="1"/>
      <w:numFmt w:val="lowerLetter"/>
      <w:lvlText w:val="%1)"/>
      <w:lvlJc w:val="left"/>
      <w:pPr>
        <w:ind w:left="720" w:hanging="360"/>
      </w:pPr>
      <w:rPr>
        <w:strike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7D867A2"/>
    <w:multiLevelType w:val="multilevel"/>
    <w:tmpl w:val="EC82C2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27827147">
    <w:abstractNumId w:val="3"/>
  </w:num>
  <w:num w:numId="2" w16cid:durableId="1093940916">
    <w:abstractNumId w:val="13"/>
  </w:num>
  <w:num w:numId="3" w16cid:durableId="9186781">
    <w:abstractNumId w:val="6"/>
  </w:num>
  <w:num w:numId="4" w16cid:durableId="1122378453">
    <w:abstractNumId w:val="2"/>
  </w:num>
  <w:num w:numId="5" w16cid:durableId="1484272128">
    <w:abstractNumId w:val="0"/>
  </w:num>
  <w:num w:numId="6" w16cid:durableId="402066838">
    <w:abstractNumId w:val="5"/>
  </w:num>
  <w:num w:numId="7" w16cid:durableId="1928490969">
    <w:abstractNumId w:val="1"/>
  </w:num>
  <w:num w:numId="8" w16cid:durableId="1360743230">
    <w:abstractNumId w:val="15"/>
  </w:num>
  <w:num w:numId="9" w16cid:durableId="2099863059">
    <w:abstractNumId w:val="11"/>
  </w:num>
  <w:num w:numId="10" w16cid:durableId="1656447650">
    <w:abstractNumId w:val="4"/>
  </w:num>
  <w:num w:numId="11" w16cid:durableId="1796172497">
    <w:abstractNumId w:val="10"/>
  </w:num>
  <w:num w:numId="12" w16cid:durableId="1773085835">
    <w:abstractNumId w:val="8"/>
  </w:num>
  <w:num w:numId="13" w16cid:durableId="321281731">
    <w:abstractNumId w:val="9"/>
  </w:num>
  <w:num w:numId="14" w16cid:durableId="1360469888">
    <w:abstractNumId w:val="12"/>
  </w:num>
  <w:num w:numId="15" w16cid:durableId="1087312901">
    <w:abstractNumId w:val="7"/>
  </w:num>
  <w:num w:numId="16" w16cid:durableId="3250105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6F3"/>
    <w:rsid w:val="0009398B"/>
    <w:rsid w:val="00197A7B"/>
    <w:rsid w:val="003138AF"/>
    <w:rsid w:val="003D46F3"/>
    <w:rsid w:val="004A78BB"/>
    <w:rsid w:val="00652905"/>
    <w:rsid w:val="008D6CBF"/>
    <w:rsid w:val="00973552"/>
    <w:rsid w:val="00E802E0"/>
    <w:rsid w:val="00F34E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0F7CB"/>
  <w15:docId w15:val="{AA5BC43C-2425-46F2-AB01-CC4F4E1D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ind w:leftChars="-1" w:left="-1" w:hangingChars="1" w:hanging="1"/>
      <w:textDirection w:val="btLr"/>
      <w:textAlignment w:val="top"/>
      <w:outlineLvl w:val="0"/>
    </w:pPr>
    <w:rPr>
      <w:position w:val="-1"/>
      <w:sz w:val="22"/>
      <w:szCs w:val="22"/>
      <w:lang w:val="pl-PL"/>
    </w:rPr>
  </w:style>
  <w:style w:type="paragraph" w:styleId="Nagwek1">
    <w:name w:val="heading 1"/>
    <w:basedOn w:val="Normalny"/>
    <w:next w:val="Normalny"/>
    <w:uiPriority w:val="9"/>
    <w:qFormat/>
    <w:pPr>
      <w:keepNext/>
      <w:widowControl w:val="0"/>
      <w:suppressAutoHyphens w:val="0"/>
      <w:spacing w:after="0" w:line="240" w:lineRule="auto"/>
      <w:ind w:left="432" w:hanging="432"/>
    </w:pPr>
    <w:rPr>
      <w:rFonts w:ascii="Book Antiqua" w:eastAsia="Times New Roman" w:hAnsi="Book Antiqua"/>
      <w:b/>
      <w:bCs/>
      <w:sz w:val="24"/>
      <w:szCs w:val="24"/>
    </w:rPr>
  </w:style>
  <w:style w:type="paragraph" w:styleId="Nagwek2">
    <w:name w:val="heading 2"/>
    <w:basedOn w:val="Normalny"/>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Nagwek3">
    <w:name w:val="heading 3"/>
    <w:basedOn w:val="Normalny"/>
    <w:next w:val="Normalny"/>
    <w:uiPriority w:val="9"/>
    <w:semiHidden/>
    <w:unhideWhenUsed/>
    <w:qFormat/>
    <w:pPr>
      <w:keepNext/>
      <w:spacing w:before="240" w:after="60"/>
      <w:outlineLvl w:val="2"/>
    </w:pPr>
    <w:rPr>
      <w:rFonts w:ascii="Arial" w:eastAsia="Times New Roman" w:hAnsi="Arial" w:cs="Arial"/>
      <w:b/>
      <w:bCs/>
      <w:sz w:val="26"/>
      <w:szCs w:val="26"/>
    </w:rPr>
  </w:style>
  <w:style w:type="paragraph" w:styleId="Nagwek4">
    <w:name w:val="heading 4"/>
    <w:basedOn w:val="Normalny"/>
    <w:next w:val="Normalny"/>
    <w:uiPriority w:val="9"/>
    <w:semiHidden/>
    <w:unhideWhenUsed/>
    <w:qFormat/>
    <w:pPr>
      <w:keepNext/>
      <w:spacing w:after="0"/>
      <w:jc w:val="center"/>
      <w:outlineLvl w:val="3"/>
    </w:pPr>
    <w:rPr>
      <w:rFonts w:ascii="Century Gothic" w:eastAsia="Times New Roman" w:hAnsi="Century Gothic"/>
      <w:b/>
      <w:bCs/>
    </w:rPr>
  </w:style>
  <w:style w:type="paragraph" w:styleId="Nagwek5">
    <w:name w:val="heading 5"/>
    <w:basedOn w:val="Normalny"/>
    <w:next w:val="Normalny"/>
    <w:uiPriority w:val="9"/>
    <w:semiHidden/>
    <w:unhideWhenUsed/>
    <w:qFormat/>
    <w:pPr>
      <w:keepNext/>
      <w:suppressAutoHyphens w:val="0"/>
      <w:spacing w:after="0" w:line="240" w:lineRule="auto"/>
      <w:jc w:val="center"/>
      <w:outlineLvl w:val="4"/>
    </w:pPr>
    <w:rPr>
      <w:rFonts w:ascii="Times New Roman" w:eastAsia="Times New Roman" w:hAnsi="Times New Roman"/>
      <w:b/>
      <w:bCs/>
      <w:sz w:val="24"/>
      <w:szCs w:val="24"/>
      <w:lang w:eastAsia="ar-SA"/>
    </w:rPr>
  </w:style>
  <w:style w:type="paragraph" w:styleId="Nagwek6">
    <w:name w:val="heading 6"/>
    <w:basedOn w:val="Normalny"/>
    <w:next w:val="Normalny"/>
    <w:uiPriority w:val="9"/>
    <w:semiHidden/>
    <w:unhideWhenUsed/>
    <w:qFormat/>
    <w:pPr>
      <w:keepNext/>
      <w:suppressAutoHyphens w:val="0"/>
      <w:spacing w:after="0" w:line="240" w:lineRule="auto"/>
      <w:jc w:val="both"/>
      <w:outlineLvl w:val="5"/>
    </w:pPr>
    <w:rPr>
      <w:rFonts w:ascii="Times New Roman" w:eastAsia="Times New Roman" w:hAnsi="Times New Roman"/>
      <w:i/>
      <w:iCs/>
      <w:sz w:val="24"/>
      <w:szCs w:val="24"/>
      <w:lang w:eastAsia="ar-SA"/>
    </w:rPr>
  </w:style>
  <w:style w:type="paragraph" w:styleId="Nagwek7">
    <w:name w:val="heading 7"/>
    <w:basedOn w:val="Normalny"/>
    <w:next w:val="Normalny"/>
    <w:pPr>
      <w:keepNext/>
      <w:keepLines/>
      <w:suppressAutoHyphens w:val="0"/>
      <w:spacing w:before="200" w:after="0" w:line="240" w:lineRule="auto"/>
      <w:outlineLvl w:val="6"/>
    </w:pPr>
    <w:rPr>
      <w:rFonts w:ascii="Cambria" w:eastAsia="Times New Roman" w:hAnsi="Cambria"/>
      <w:i/>
      <w:iCs/>
      <w:color w:val="404040"/>
      <w:sz w:val="24"/>
      <w:szCs w:val="24"/>
      <w:lang w:eastAsia="ar-SA"/>
    </w:rPr>
  </w:style>
  <w:style w:type="paragraph" w:styleId="Nagwek8">
    <w:name w:val="heading 8"/>
    <w:basedOn w:val="Normalny"/>
    <w:next w:val="Normalny"/>
    <w:pPr>
      <w:keepNext/>
      <w:suppressAutoHyphens w:val="0"/>
      <w:spacing w:after="0" w:line="240" w:lineRule="auto"/>
      <w:outlineLvl w:val="7"/>
    </w:pPr>
    <w:rPr>
      <w:rFonts w:ascii="Times New Roman" w:eastAsia="Times New Roman" w:hAnsi="Times New Roman"/>
      <w:i/>
      <w:iCs/>
      <w:sz w:val="20"/>
      <w:szCs w:val="24"/>
      <w:lang w:eastAsia="ar-SA"/>
    </w:rPr>
  </w:style>
  <w:style w:type="paragraph" w:styleId="Nagwek9">
    <w:name w:val="heading 9"/>
    <w:basedOn w:val="Normalny"/>
    <w:next w:val="Normalny"/>
    <w:pPr>
      <w:keepNext/>
      <w:spacing w:after="0"/>
      <w:jc w:val="both"/>
      <w:outlineLvl w:val="8"/>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Podtytu"/>
    <w:uiPriority w:val="10"/>
    <w:qFormat/>
    <w:pPr>
      <w:suppressAutoHyphens w:val="0"/>
      <w:spacing w:after="0" w:line="240" w:lineRule="auto"/>
      <w:jc w:val="center"/>
    </w:pPr>
    <w:rPr>
      <w:rFonts w:ascii="Times New Roman" w:eastAsia="Times New Roman" w:hAnsi="Times New Roman"/>
      <w:sz w:val="24"/>
      <w:szCs w:val="20"/>
      <w:lang w:eastAsia="ar-SA"/>
    </w:rPr>
  </w:style>
  <w:style w:type="character" w:customStyle="1" w:styleId="Nagwek3Znak">
    <w:name w:val="Nagłówek 3 Znak"/>
    <w:rPr>
      <w:rFonts w:ascii="Arial" w:eastAsia="Times New Roman" w:hAnsi="Arial" w:cs="Arial"/>
      <w:b/>
      <w:bCs/>
      <w:w w:val="100"/>
      <w:position w:val="-1"/>
      <w:sz w:val="26"/>
      <w:szCs w:val="26"/>
      <w:effect w:val="none"/>
      <w:vertAlign w:val="baseline"/>
      <w:cs w:val="0"/>
      <w:em w:val="none"/>
      <w:lang w:eastAsia="pl-PL"/>
    </w:rPr>
  </w:style>
  <w:style w:type="paragraph" w:styleId="Akapitzlist">
    <w:name w:val="List Paragraph"/>
    <w:basedOn w:val="Normalny"/>
    <w:pPr>
      <w:spacing w:after="160" w:line="259" w:lineRule="auto"/>
      <w:ind w:left="720"/>
      <w:contextualSpacing/>
    </w:pPr>
    <w:rPr>
      <w:rFonts w:cs="Times New Roman"/>
      <w:lang w:eastAsia="en-US"/>
    </w:rPr>
  </w:style>
  <w:style w:type="character" w:customStyle="1" w:styleId="Nagwek2Znak">
    <w:name w:val="Nagłówek 2 Znak"/>
    <w:rPr>
      <w:rFonts w:ascii="Times New Roman" w:eastAsia="Times New Roman" w:hAnsi="Times New Roman"/>
      <w:b/>
      <w:bCs/>
      <w:w w:val="100"/>
      <w:position w:val="-1"/>
      <w:sz w:val="36"/>
      <w:szCs w:val="36"/>
      <w:effect w:val="none"/>
      <w:vertAlign w:val="baseline"/>
      <w:cs w:val="0"/>
      <w:em w:val="none"/>
    </w:rPr>
  </w:style>
  <w:style w:type="numbering" w:customStyle="1" w:styleId="Bezlisty1">
    <w:name w:val="Bez listy1"/>
    <w:next w:val="Bezlisty"/>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pl-PL" w:eastAsia="en-US"/>
    </w:rPr>
  </w:style>
  <w:style w:type="paragraph" w:customStyle="1" w:styleId="NagwekZnak">
    <w:name w:val="Nagłówek;Znak"/>
    <w:basedOn w:val="Normalny"/>
    <w:qFormat/>
    <w:pPr>
      <w:tabs>
        <w:tab w:val="center" w:pos="4536"/>
        <w:tab w:val="right" w:pos="9072"/>
      </w:tabs>
    </w:pPr>
    <w:rPr>
      <w:lang w:eastAsia="en-US"/>
    </w:rPr>
  </w:style>
  <w:style w:type="character" w:customStyle="1" w:styleId="NagwekZnakZnakZnakNagwekZnak1">
    <w:name w:val="Nagłówek Znak;Znak Znak;Nagłówek Znak1"/>
    <w:rPr>
      <w:w w:val="100"/>
      <w:position w:val="-1"/>
      <w:sz w:val="22"/>
      <w:szCs w:val="22"/>
      <w:effect w:val="none"/>
      <w:vertAlign w:val="baseline"/>
      <w:cs w:val="0"/>
      <w:em w:val="none"/>
      <w:lang w:eastAsia="en-US"/>
    </w:rPr>
  </w:style>
  <w:style w:type="table" w:styleId="Tabela-Siatka">
    <w:name w:val="Table Grid"/>
    <w:basedOn w:val="Standardowy"/>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qFormat/>
    <w:pPr>
      <w:tabs>
        <w:tab w:val="center" w:pos="4536"/>
        <w:tab w:val="right" w:pos="9072"/>
      </w:tabs>
      <w:spacing w:after="0" w:line="240" w:lineRule="auto"/>
    </w:pPr>
    <w:rPr>
      <w:rFonts w:cs="Times New Roman"/>
      <w:lang w:eastAsia="en-US"/>
    </w:rPr>
  </w:style>
  <w:style w:type="character" w:customStyle="1" w:styleId="StopkaZnak">
    <w:name w:val="Stopka Znak"/>
    <w:rPr>
      <w:w w:val="100"/>
      <w:position w:val="-1"/>
      <w:sz w:val="22"/>
      <w:szCs w:val="22"/>
      <w:effect w:val="none"/>
      <w:vertAlign w:val="baseline"/>
      <w:cs w:val="0"/>
      <w:em w:val="none"/>
      <w:lang w:eastAsia="en-US"/>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pPr>
      <w:spacing w:after="160" w:line="240" w:lineRule="auto"/>
    </w:pPr>
    <w:rPr>
      <w:rFonts w:cs="Times New Roman"/>
      <w:sz w:val="20"/>
      <w:szCs w:val="20"/>
      <w:lang w:eastAsia="en-US"/>
    </w:rPr>
  </w:style>
  <w:style w:type="character" w:customStyle="1" w:styleId="TekstkomentarzaZnak">
    <w:name w:val="Tekst komentarza Znak"/>
    <w:rPr>
      <w:w w:val="100"/>
      <w:position w:val="-1"/>
      <w:effect w:val="none"/>
      <w:vertAlign w:val="baseline"/>
      <w:cs w:val="0"/>
      <w:em w:val="none"/>
      <w:lang w:eastAsia="en-US"/>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lang w:eastAsia="en-US"/>
    </w:rPr>
  </w:style>
  <w:style w:type="paragraph" w:styleId="Tekstdymka">
    <w:name w:val="Balloon Text"/>
    <w:basedOn w:val="Normalny"/>
    <w:qFormat/>
    <w:pPr>
      <w:spacing w:after="0" w:line="240" w:lineRule="auto"/>
    </w:pPr>
    <w:rPr>
      <w:rFonts w:ascii="Segoe UI" w:hAnsi="Segoe UI" w:cs="Segoe UI"/>
      <w:sz w:val="18"/>
      <w:szCs w:val="18"/>
      <w:lang w:eastAsia="en-US"/>
    </w:rPr>
  </w:style>
  <w:style w:type="character" w:customStyle="1" w:styleId="TekstdymkaZnak">
    <w:name w:val="Tekst dymka Znak"/>
    <w:rPr>
      <w:rFonts w:ascii="Segoe UI" w:hAnsi="Segoe UI" w:cs="Segoe UI"/>
      <w:w w:val="100"/>
      <w:position w:val="-1"/>
      <w:sz w:val="18"/>
      <w:szCs w:val="18"/>
      <w:effect w:val="none"/>
      <w:vertAlign w:val="baseline"/>
      <w:cs w:val="0"/>
      <w:em w:val="none"/>
      <w:lang w:eastAsia="en-US"/>
    </w:rPr>
  </w:style>
  <w:style w:type="paragraph" w:styleId="Poprawka">
    <w:name w:val="Revision"/>
    <w:pPr>
      <w:suppressAutoHyphens/>
      <w:spacing w:line="1" w:lineRule="atLeast"/>
      <w:ind w:leftChars="-1" w:left="-1" w:hangingChars="1" w:hanging="1"/>
      <w:textDirection w:val="btLr"/>
      <w:textAlignment w:val="top"/>
      <w:outlineLvl w:val="0"/>
    </w:pPr>
    <w:rPr>
      <w:position w:val="-1"/>
      <w:sz w:val="22"/>
      <w:szCs w:val="22"/>
      <w:lang w:val="pl-PL" w:eastAsia="en-US"/>
    </w:rPr>
  </w:style>
  <w:style w:type="paragraph" w:styleId="NormalnyWeb">
    <w:name w:val="Normal (Web)"/>
    <w:basedOn w:val="Normalny"/>
    <w:qFormat/>
    <w:pPr>
      <w:spacing w:before="100" w:beforeAutospacing="1" w:after="100" w:afterAutospacing="1" w:line="240" w:lineRule="auto"/>
    </w:pPr>
    <w:rPr>
      <w:rFonts w:ascii="Times New Roman" w:eastAsia="Times New Roman" w:hAnsi="Times New Roman"/>
      <w:sz w:val="24"/>
      <w:szCs w:val="24"/>
    </w:rPr>
  </w:style>
  <w:style w:type="character" w:customStyle="1" w:styleId="Nagwek1Znak">
    <w:name w:val="Nagłówek 1 Znak"/>
    <w:rPr>
      <w:rFonts w:ascii="Book Antiqua" w:eastAsia="Times New Roman" w:hAnsi="Book Antiqua"/>
      <w:b/>
      <w:bCs/>
      <w:w w:val="100"/>
      <w:position w:val="-1"/>
      <w:sz w:val="24"/>
      <w:szCs w:val="24"/>
      <w:effect w:val="none"/>
      <w:vertAlign w:val="baseline"/>
      <w:cs w:val="0"/>
      <w:em w:val="none"/>
    </w:rPr>
  </w:style>
  <w:style w:type="character" w:customStyle="1" w:styleId="Nagwek4Znak">
    <w:name w:val="Nagłówek 4 Znak"/>
    <w:rPr>
      <w:rFonts w:ascii="Century Gothic" w:eastAsia="Times New Roman" w:hAnsi="Century Gothic"/>
      <w:b/>
      <w:bCs/>
      <w:w w:val="100"/>
      <w:position w:val="-1"/>
      <w:sz w:val="22"/>
      <w:szCs w:val="22"/>
      <w:effect w:val="none"/>
      <w:vertAlign w:val="baseline"/>
      <w:cs w:val="0"/>
      <w:em w:val="none"/>
    </w:rPr>
  </w:style>
  <w:style w:type="character" w:customStyle="1" w:styleId="Nagwek5Znak">
    <w:name w:val="Nagłówek 5 Znak"/>
    <w:rPr>
      <w:rFonts w:ascii="Times New Roman" w:eastAsia="Times New Roman" w:hAnsi="Times New Roman"/>
      <w:b/>
      <w:bCs/>
      <w:w w:val="100"/>
      <w:position w:val="-1"/>
      <w:sz w:val="24"/>
      <w:szCs w:val="24"/>
      <w:effect w:val="none"/>
      <w:vertAlign w:val="baseline"/>
      <w:cs w:val="0"/>
      <w:em w:val="none"/>
      <w:lang w:eastAsia="ar-SA"/>
    </w:rPr>
  </w:style>
  <w:style w:type="character" w:customStyle="1" w:styleId="Nagwek6Znak">
    <w:name w:val="Nagłówek 6 Znak"/>
    <w:rPr>
      <w:rFonts w:ascii="Times New Roman" w:eastAsia="Times New Roman" w:hAnsi="Times New Roman"/>
      <w:i/>
      <w:iCs/>
      <w:w w:val="100"/>
      <w:position w:val="-1"/>
      <w:sz w:val="24"/>
      <w:szCs w:val="24"/>
      <w:effect w:val="none"/>
      <w:vertAlign w:val="baseline"/>
      <w:cs w:val="0"/>
      <w:em w:val="none"/>
      <w:lang w:eastAsia="ar-SA"/>
    </w:rPr>
  </w:style>
  <w:style w:type="character" w:customStyle="1" w:styleId="Nagwek7Znak">
    <w:name w:val="Nagłówek 7 Znak"/>
    <w:rPr>
      <w:rFonts w:ascii="Cambria" w:eastAsia="Times New Roman" w:hAnsi="Cambria"/>
      <w:i/>
      <w:iCs/>
      <w:color w:val="404040"/>
      <w:w w:val="100"/>
      <w:position w:val="-1"/>
      <w:sz w:val="24"/>
      <w:szCs w:val="24"/>
      <w:effect w:val="none"/>
      <w:vertAlign w:val="baseline"/>
      <w:cs w:val="0"/>
      <w:em w:val="none"/>
      <w:lang w:eastAsia="ar-SA"/>
    </w:rPr>
  </w:style>
  <w:style w:type="character" w:customStyle="1" w:styleId="Nagwek8Znak">
    <w:name w:val="Nagłówek 8 Znak"/>
    <w:rPr>
      <w:rFonts w:ascii="Times New Roman" w:eastAsia="Times New Roman" w:hAnsi="Times New Roman"/>
      <w:i/>
      <w:iCs/>
      <w:w w:val="100"/>
      <w:position w:val="-1"/>
      <w:szCs w:val="24"/>
      <w:effect w:val="none"/>
      <w:vertAlign w:val="baseline"/>
      <w:cs w:val="0"/>
      <w:em w:val="none"/>
      <w:lang w:eastAsia="ar-SA"/>
    </w:rPr>
  </w:style>
  <w:style w:type="character" w:customStyle="1" w:styleId="Nagwek9Znak">
    <w:name w:val="Nagłówek 9 Znak"/>
    <w:rPr>
      <w:b/>
      <w:w w:val="100"/>
      <w:position w:val="-1"/>
      <w:sz w:val="22"/>
      <w:szCs w:val="22"/>
      <w:effect w:val="none"/>
      <w:vertAlign w:val="baseline"/>
      <w:cs w:val="0"/>
      <w:em w:val="none"/>
    </w:rPr>
  </w:style>
  <w:style w:type="numbering" w:customStyle="1" w:styleId="Bezlisty2">
    <w:name w:val="Bez listy2"/>
    <w:next w:val="Bezlisty"/>
    <w:qFormat/>
  </w:style>
  <w:style w:type="numbering" w:customStyle="1" w:styleId="Bezlisty11">
    <w:name w:val="Bez listy11"/>
    <w:next w:val="Bezlisty"/>
    <w:qFormat/>
  </w:style>
  <w:style w:type="paragraph" w:styleId="Tekstprzypisukocowego">
    <w:name w:val="endnote text"/>
    <w:basedOn w:val="Normalny"/>
    <w:qFormat/>
    <w:pPr>
      <w:spacing w:after="0" w:line="240" w:lineRule="auto"/>
    </w:pPr>
    <w:rPr>
      <w:sz w:val="20"/>
      <w:szCs w:val="20"/>
    </w:rPr>
  </w:style>
  <w:style w:type="character" w:customStyle="1" w:styleId="TekstprzypisukocowegoZnak">
    <w:name w:val="Tekst przypisu końcowego Znak"/>
    <w:rPr>
      <w:w w:val="100"/>
      <w:position w:val="-1"/>
      <w:effect w:val="none"/>
      <w:vertAlign w:val="baseline"/>
      <w:cs w:val="0"/>
      <w:em w:val="none"/>
    </w:rPr>
  </w:style>
  <w:style w:type="character" w:styleId="Odwoanieprzypisukocowego">
    <w:name w:val="endnote reference"/>
    <w:qFormat/>
    <w:rPr>
      <w:w w:val="100"/>
      <w:position w:val="-1"/>
      <w:effect w:val="none"/>
      <w:vertAlign w:val="superscript"/>
      <w:cs w:val="0"/>
      <w:em w:val="none"/>
    </w:rPr>
  </w:style>
  <w:style w:type="paragraph" w:customStyle="1" w:styleId="TekstprzypisudolnegoFootnotePodrozdziaPodrozdzia3-EFunotentextFunotentextUrsprungfootnotetextFunotentextUrsprung-EFunotentextFunoteFootnotetextTekstprzypisuZnakZnakZnakZnakTekstprzypisuZnakZnakZnakZnakZnak">
    <w:name w:val="Tekst przypisu dolnego;Footnote;Podrozdział;Podrozdzia3;-E Fuﬂnotentext;Fuﬂnotentext Ursprung;footnote text;Fußnotentext Ursprung;-E Fußnotentext;Fußnote;Footnote text;Tekst przypisu Znak Znak Znak Znak;Tekst przypisu Znak Znak Znak Znak Znak"/>
    <w:basedOn w:val="Normalny"/>
    <w:rPr>
      <w:sz w:val="20"/>
      <w:szCs w:val="20"/>
    </w:rPr>
  </w:style>
  <w:style w:type="character" w:customStyle="1" w:styleId="TekstprzypisudolnegoZnakFootnoteZnakPodrozdziaZnakPodrozdzia3Znak-EFunotentextZnakFunotentextUrsprungZnakfootnotetextZnakFunotentextUrsprungZnak-EFunotentextZnakFunoteZnakFootnotetextZnak">
    <w:name w:val="Tekst przypisu dolnego Znak;Footnote Znak;Podrozdział Znak;Podrozdzia3 Znak;-E Fuﬂnotentext Znak;Fuﬂnotentext Ursprung Znak;footnote text Znak;Fußnotentext Ursprung Znak;-E Fußnotentext Znak;Fußnote Znak;Footnote text Znak"/>
    <w:rPr>
      <w:w w:val="100"/>
      <w:position w:val="-1"/>
      <w:effect w:val="none"/>
      <w:vertAlign w:val="baseline"/>
      <w:cs w:val="0"/>
      <w:em w:val="none"/>
    </w:rPr>
  </w:style>
  <w:style w:type="character" w:styleId="Odwoanieprzypisudolnego">
    <w:name w:val="footnote reference"/>
    <w:rPr>
      <w:w w:val="100"/>
      <w:position w:val="-1"/>
      <w:effect w:val="none"/>
      <w:vertAlign w:val="superscript"/>
      <w:cs w:val="0"/>
      <w:em w:val="none"/>
    </w:rPr>
  </w:style>
  <w:style w:type="paragraph" w:styleId="Bezodstpw">
    <w:name w:val="No Spacing"/>
    <w:pPr>
      <w:suppressAutoHyphens/>
      <w:spacing w:line="1" w:lineRule="atLeast"/>
      <w:ind w:leftChars="-1" w:left="-1" w:hangingChars="1" w:hanging="1"/>
      <w:textDirection w:val="btLr"/>
      <w:textAlignment w:val="top"/>
      <w:outlineLvl w:val="0"/>
    </w:pPr>
    <w:rPr>
      <w:position w:val="-1"/>
      <w:sz w:val="22"/>
      <w:szCs w:val="22"/>
      <w:lang w:val="pl-PL" w:eastAsia="en-US"/>
    </w:rPr>
  </w:style>
  <w:style w:type="paragraph" w:styleId="Spistreci1">
    <w:name w:val="toc 1"/>
    <w:basedOn w:val="Normalny"/>
    <w:next w:val="Normalny"/>
    <w:pPr>
      <w:tabs>
        <w:tab w:val="right" w:leader="dot" w:pos="8789"/>
      </w:tabs>
      <w:ind w:left="284" w:right="43" w:hanging="284"/>
      <w:jc w:val="both"/>
    </w:pPr>
    <w:rPr>
      <w:noProof/>
      <w:szCs w:val="28"/>
    </w:rPr>
  </w:style>
  <w:style w:type="paragraph" w:styleId="Spistreci2">
    <w:name w:val="toc 2"/>
    <w:basedOn w:val="Normalny"/>
    <w:next w:val="Normalny"/>
    <w:pPr>
      <w:tabs>
        <w:tab w:val="right" w:leader="dot" w:pos="8789"/>
      </w:tabs>
      <w:spacing w:after="120"/>
      <w:ind w:left="567" w:hanging="346"/>
      <w:jc w:val="both"/>
    </w:pPr>
  </w:style>
  <w:style w:type="character" w:styleId="Hipercze">
    <w:name w:val="Hyperlink"/>
    <w:rPr>
      <w:color w:val="0000FF"/>
      <w:w w:val="100"/>
      <w:position w:val="-1"/>
      <w:u w:val="single"/>
      <w:effect w:val="none"/>
      <w:vertAlign w:val="baseline"/>
      <w:cs w:val="0"/>
      <w:em w:val="none"/>
    </w:rPr>
  </w:style>
  <w:style w:type="character" w:customStyle="1" w:styleId="BezodstpwZnak">
    <w:name w:val="Bez odstępów Znak"/>
    <w:rPr>
      <w:w w:val="100"/>
      <w:position w:val="-1"/>
      <w:sz w:val="22"/>
      <w:szCs w:val="22"/>
      <w:effect w:val="none"/>
      <w:vertAlign w:val="baseline"/>
      <w:cs w:val="0"/>
      <w:em w:val="none"/>
      <w:lang w:val="pl-PL" w:eastAsia="en-US" w:bidi="ar-SA"/>
    </w:rPr>
  </w:style>
  <w:style w:type="paragraph" w:styleId="Tekstpodstawowywcity">
    <w:name w:val="Body Text Indent"/>
    <w:basedOn w:val="Normalny"/>
    <w:pPr>
      <w:ind w:left="360"/>
      <w:jc w:val="both"/>
    </w:pPr>
  </w:style>
  <w:style w:type="character" w:customStyle="1" w:styleId="TekstpodstawowywcityZnak">
    <w:name w:val="Tekst podstawowy wcięty Znak"/>
    <w:rPr>
      <w:w w:val="100"/>
      <w:position w:val="-1"/>
      <w:sz w:val="22"/>
      <w:szCs w:val="22"/>
      <w:effect w:val="none"/>
      <w:vertAlign w:val="baseline"/>
      <w:cs w:val="0"/>
      <w:em w:val="none"/>
    </w:rPr>
  </w:style>
  <w:style w:type="paragraph" w:styleId="Tekstpodstawowywcity2">
    <w:name w:val="Body Text Indent 2"/>
    <w:basedOn w:val="Normalny"/>
    <w:pPr>
      <w:ind w:left="-110" w:firstLine="110"/>
      <w:jc w:val="both"/>
    </w:pPr>
  </w:style>
  <w:style w:type="character" w:customStyle="1" w:styleId="Tekstpodstawowywcity2Znak">
    <w:name w:val="Tekst podstawowy wcięty 2 Znak"/>
    <w:rPr>
      <w:w w:val="100"/>
      <w:position w:val="-1"/>
      <w:sz w:val="22"/>
      <w:szCs w:val="22"/>
      <w:effect w:val="none"/>
      <w:vertAlign w:val="baseline"/>
      <w:cs w:val="0"/>
      <w:em w:val="none"/>
    </w:rPr>
  </w:style>
  <w:style w:type="paragraph" w:styleId="Tekstpodstawowy">
    <w:name w:val="Body Text"/>
    <w:basedOn w:val="Normalny"/>
    <w:pPr>
      <w:autoSpaceDE w:val="0"/>
      <w:autoSpaceDN w:val="0"/>
      <w:adjustRightInd w:val="0"/>
      <w:jc w:val="both"/>
    </w:pPr>
    <w:rPr>
      <w:bCs/>
      <w:szCs w:val="24"/>
    </w:rPr>
  </w:style>
  <w:style w:type="character" w:customStyle="1" w:styleId="TekstpodstawowyZnak">
    <w:name w:val="Tekst podstawowy Znak"/>
    <w:rPr>
      <w:bCs/>
      <w:w w:val="100"/>
      <w:position w:val="-1"/>
      <w:sz w:val="22"/>
      <w:szCs w:val="24"/>
      <w:effect w:val="none"/>
      <w:vertAlign w:val="baseline"/>
      <w:cs w:val="0"/>
      <w:em w:val="none"/>
    </w:rPr>
  </w:style>
  <w:style w:type="paragraph" w:customStyle="1" w:styleId="1111">
    <w:name w:val="1111"/>
    <w:basedOn w:val="Normalny"/>
    <w:pPr>
      <w:spacing w:before="240" w:after="0" w:line="240" w:lineRule="auto"/>
      <w:ind w:firstLine="708"/>
    </w:pPr>
    <w:rPr>
      <w:rFonts w:ascii="Franklin Gothic Medium" w:eastAsia="Times New Roman" w:hAnsi="Franklin Gothic Medium"/>
      <w:noProof/>
      <w:sz w:val="52"/>
    </w:rPr>
  </w:style>
  <w:style w:type="paragraph" w:styleId="Tekstpodstawowy2">
    <w:name w:val="Body Text 2"/>
    <w:basedOn w:val="Normalny"/>
    <w:rPr>
      <w:color w:val="000000"/>
      <w:sz w:val="20"/>
      <w:szCs w:val="20"/>
    </w:rPr>
  </w:style>
  <w:style w:type="character" w:customStyle="1" w:styleId="Tekstpodstawowy2Znak">
    <w:name w:val="Tekst podstawowy 2 Znak"/>
    <w:rPr>
      <w:color w:val="000000"/>
      <w:w w:val="100"/>
      <w:position w:val="-1"/>
      <w:effect w:val="none"/>
      <w:vertAlign w:val="baseline"/>
      <w:cs w:val="0"/>
      <w:em w:val="none"/>
    </w:rPr>
  </w:style>
  <w:style w:type="paragraph" w:styleId="Spistreci3">
    <w:name w:val="toc 3"/>
    <w:basedOn w:val="Normalny"/>
    <w:next w:val="Normalny"/>
    <w:pPr>
      <w:tabs>
        <w:tab w:val="right" w:leader="dot" w:pos="8777"/>
      </w:tabs>
      <w:spacing w:after="120"/>
      <w:ind w:left="443" w:hanging="301"/>
    </w:pPr>
  </w:style>
  <w:style w:type="paragraph" w:styleId="Spistreci4">
    <w:name w:val="toc 4"/>
    <w:basedOn w:val="Normalny"/>
    <w:next w:val="Normalny"/>
    <w:pPr>
      <w:ind w:left="660"/>
    </w:pPr>
  </w:style>
  <w:style w:type="paragraph" w:styleId="Spistreci5">
    <w:name w:val="toc 5"/>
    <w:basedOn w:val="Normalny"/>
    <w:next w:val="Normalny"/>
    <w:pPr>
      <w:ind w:left="880"/>
    </w:pPr>
  </w:style>
  <w:style w:type="paragraph" w:styleId="Spistreci6">
    <w:name w:val="toc 6"/>
    <w:basedOn w:val="Normalny"/>
    <w:next w:val="Normalny"/>
    <w:pPr>
      <w:ind w:left="1100"/>
    </w:pPr>
  </w:style>
  <w:style w:type="paragraph" w:styleId="Spistreci7">
    <w:name w:val="toc 7"/>
    <w:basedOn w:val="Normalny"/>
    <w:next w:val="Normalny"/>
    <w:pPr>
      <w:ind w:left="1320"/>
    </w:pPr>
  </w:style>
  <w:style w:type="paragraph" w:styleId="Spistreci8">
    <w:name w:val="toc 8"/>
    <w:basedOn w:val="Normalny"/>
    <w:next w:val="Normalny"/>
    <w:pPr>
      <w:ind w:left="1540"/>
    </w:pPr>
  </w:style>
  <w:style w:type="paragraph" w:styleId="Spistreci9">
    <w:name w:val="toc 9"/>
    <w:basedOn w:val="Normalny"/>
    <w:next w:val="Normalny"/>
    <w:pPr>
      <w:ind w:left="1760"/>
    </w:pPr>
  </w:style>
  <w:style w:type="paragraph" w:styleId="Tekstpodstawowywcity3">
    <w:name w:val="Body Text Indent 3"/>
    <w:basedOn w:val="Normalny"/>
    <w:pPr>
      <w:autoSpaceDE w:val="0"/>
      <w:autoSpaceDN w:val="0"/>
      <w:adjustRightInd w:val="0"/>
      <w:ind w:firstLine="440"/>
      <w:jc w:val="both"/>
    </w:pPr>
    <w:rPr>
      <w:szCs w:val="24"/>
    </w:rPr>
  </w:style>
  <w:style w:type="character" w:customStyle="1" w:styleId="Tekstpodstawowywcity3Znak">
    <w:name w:val="Tekst podstawowy wcięty 3 Znak"/>
    <w:rPr>
      <w:w w:val="100"/>
      <w:position w:val="-1"/>
      <w:sz w:val="22"/>
      <w:szCs w:val="24"/>
      <w:effect w:val="none"/>
      <w:vertAlign w:val="baseline"/>
      <w:cs w:val="0"/>
      <w:em w:val="none"/>
    </w:rPr>
  </w:style>
  <w:style w:type="paragraph" w:styleId="Tekstpodstawowy3">
    <w:name w:val="Body Text 3"/>
    <w:basedOn w:val="Normalny"/>
    <w:pPr>
      <w:autoSpaceDE w:val="0"/>
      <w:autoSpaceDN w:val="0"/>
      <w:adjustRightInd w:val="0"/>
      <w:spacing w:after="0" w:line="240" w:lineRule="auto"/>
    </w:pPr>
    <w:rPr>
      <w:sz w:val="18"/>
    </w:rPr>
  </w:style>
  <w:style w:type="character" w:customStyle="1" w:styleId="Tekstpodstawowy3Znak">
    <w:name w:val="Tekst podstawowy 3 Znak"/>
    <w:rPr>
      <w:w w:val="100"/>
      <w:position w:val="-1"/>
      <w:sz w:val="18"/>
      <w:szCs w:val="22"/>
      <w:effect w:val="none"/>
      <w:vertAlign w:val="baseline"/>
      <w:cs w:val="0"/>
      <w:em w:val="none"/>
    </w:rPr>
  </w:style>
  <w:style w:type="paragraph" w:customStyle="1" w:styleId="Nagwek20">
    <w:name w:val="Nagłówek2"/>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Tekstpodstawowy32">
    <w:name w:val="Tekst podstawowy 32"/>
    <w:basedOn w:val="Normalny"/>
    <w:pPr>
      <w:keepNext/>
      <w:suppressAutoHyphens w:val="0"/>
      <w:spacing w:before="120" w:after="120" w:line="240" w:lineRule="auto"/>
      <w:jc w:val="both"/>
    </w:pPr>
    <w:rPr>
      <w:rFonts w:ascii="Times New Roman" w:eastAsia="Times New Roman" w:hAnsi="Times New Roman"/>
      <w:szCs w:val="24"/>
      <w:lang w:eastAsia="ar-SA"/>
    </w:rPr>
  </w:style>
  <w:style w:type="character" w:customStyle="1" w:styleId="WW8Num3z0">
    <w:name w:val="WW8Num3z0"/>
    <w:rPr>
      <w:rFonts w:ascii="StarSymbol" w:hAnsi="StarSymbol" w:cs="StarSymbol"/>
      <w:w w:val="100"/>
      <w:position w:val="-1"/>
      <w:sz w:val="18"/>
      <w:szCs w:val="18"/>
      <w:effect w:val="none"/>
      <w:vertAlign w:val="baseline"/>
      <w:cs w:val="0"/>
      <w:em w:val="none"/>
    </w:rPr>
  </w:style>
  <w:style w:type="character" w:customStyle="1" w:styleId="WW8Num4z0">
    <w:name w:val="WW8Num4z0"/>
    <w:rPr>
      <w:rFonts w:ascii="StarSymbol" w:hAnsi="StarSymbol" w:cs="StarSymbol"/>
      <w:w w:val="100"/>
      <w:position w:val="-1"/>
      <w:sz w:val="18"/>
      <w:szCs w:val="18"/>
      <w:effect w:val="none"/>
      <w:vertAlign w:val="baseline"/>
      <w:cs w:val="0"/>
      <w:em w:val="none"/>
    </w:rPr>
  </w:style>
  <w:style w:type="character" w:customStyle="1" w:styleId="WW8Num6z0">
    <w:name w:val="WW8Num6z0"/>
    <w:rPr>
      <w:rFonts w:ascii="Symbol" w:hAnsi="Symbol"/>
      <w:color w:val="auto"/>
      <w:w w:val="100"/>
      <w:position w:val="-1"/>
      <w:effect w:val="none"/>
      <w:vertAlign w:val="baseline"/>
      <w:cs w:val="0"/>
      <w:em w:val="none"/>
    </w:rPr>
  </w:style>
  <w:style w:type="character" w:customStyle="1" w:styleId="WW8Num7z0">
    <w:name w:val="WW8Num7z0"/>
    <w:rPr>
      <w:rFonts w:ascii="Times New Roman" w:hAnsi="Times New Roman" w:cs="Times New Roman"/>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5z2">
    <w:name w:val="WW8Num15z2"/>
    <w:rPr>
      <w:rFonts w:ascii="Times New Roman" w:hAnsi="Times New Roman"/>
      <w:w w:val="100"/>
      <w:position w:val="-1"/>
      <w:effect w:val="none"/>
      <w:vertAlign w:val="baseline"/>
      <w:cs w:val="0"/>
      <w:em w:val="none"/>
    </w:rPr>
  </w:style>
  <w:style w:type="character" w:customStyle="1" w:styleId="WW8Num16z0">
    <w:name w:val="WW8Num16z0"/>
    <w:rPr>
      <w:rFonts w:ascii="Times New Roman" w:hAnsi="Times New Roman" w:cs="Times New Roman"/>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8z0">
    <w:name w:val="WW8Num18z0"/>
    <w:rPr>
      <w:rFonts w:ascii="Times New Roman" w:eastAsia="Times New Roman" w:hAnsi="Times New Roman" w:cs="Times New Roman"/>
      <w:w w:val="100"/>
      <w:position w:val="-1"/>
      <w:effect w:val="none"/>
      <w:vertAlign w:val="baseline"/>
      <w:cs w:val="0"/>
      <w:em w:val="none"/>
    </w:rPr>
  </w:style>
  <w:style w:type="character" w:customStyle="1" w:styleId="WW8Num19z0">
    <w:name w:val="WW8Num19z0"/>
    <w:rPr>
      <w:rFonts w:ascii="Times New Roman" w:eastAsia="Times New Roman" w:hAnsi="Times New Roman" w:cs="Times New Roman"/>
      <w:w w:val="100"/>
      <w:position w:val="-1"/>
      <w:effect w:val="none"/>
      <w:vertAlign w:val="baseline"/>
      <w:cs w:val="0"/>
      <w:em w:val="none"/>
    </w:rPr>
  </w:style>
  <w:style w:type="character" w:customStyle="1" w:styleId="WW8Num20z0">
    <w:name w:val="WW8Num20z0"/>
    <w:rPr>
      <w:b/>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2z0">
    <w:name w:val="WW8Num22z0"/>
    <w:rPr>
      <w:rFonts w:ascii="Times New Roman" w:eastAsia="Times New Roman" w:hAnsi="Times New Roman" w:cs="Times New Roman"/>
      <w:w w:val="100"/>
      <w:position w:val="-1"/>
      <w:effect w:val="none"/>
      <w:vertAlign w:val="baseline"/>
      <w:cs w:val="0"/>
      <w:em w:val="none"/>
    </w:rPr>
  </w:style>
  <w:style w:type="character" w:customStyle="1" w:styleId="WW8Num23z0">
    <w:name w:val="WW8Num23z0"/>
    <w:rPr>
      <w:rFonts w:ascii="Times New Roman" w:eastAsia="Times New Roman" w:hAnsi="Times New Roman" w:cs="Times New Roman"/>
      <w:w w:val="100"/>
      <w:position w:val="-1"/>
      <w:effect w:val="none"/>
      <w:vertAlign w:val="baseline"/>
      <w:cs w:val="0"/>
      <w:em w:val="none"/>
    </w:rPr>
  </w:style>
  <w:style w:type="character" w:customStyle="1" w:styleId="WW8Num26z0">
    <w:name w:val="WW8Num26z0"/>
    <w:rPr>
      <w:rFonts w:ascii="Times New Roman" w:hAnsi="Times New Roman" w:cs="Times New Roman"/>
      <w:w w:val="100"/>
      <w:position w:val="-1"/>
      <w:effect w:val="none"/>
      <w:vertAlign w:val="baseline"/>
      <w:cs w:val="0"/>
      <w:em w:val="none"/>
    </w:rPr>
  </w:style>
  <w:style w:type="character" w:customStyle="1" w:styleId="WW8Num27z0">
    <w:name w:val="WW8Num27z0"/>
    <w:rPr>
      <w:rFonts w:ascii="Times New Roman" w:eastAsia="Times New Roman" w:hAnsi="Times New Roman" w:cs="Times New Roman"/>
      <w:w w:val="100"/>
      <w:position w:val="-1"/>
      <w:effect w:val="none"/>
      <w:vertAlign w:val="baseline"/>
      <w:cs w:val="0"/>
      <w:em w:val="none"/>
    </w:rPr>
  </w:style>
  <w:style w:type="character" w:customStyle="1" w:styleId="WW8Num28z0">
    <w:name w:val="WW8Num28z0"/>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Arial" w:hAnsi="Aria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Times New Roman" w:eastAsia="Times New Roman" w:hAnsi="Times New Roman" w:cs="Times New Roman"/>
      <w:w w:val="100"/>
      <w:position w:val="-1"/>
      <w:effect w:val="none"/>
      <w:vertAlign w:val="baseline"/>
      <w:cs w:val="0"/>
      <w:em w:val="none"/>
    </w:rPr>
  </w:style>
  <w:style w:type="character" w:customStyle="1" w:styleId="WW8Num33z0">
    <w:name w:val="WW8Num33z0"/>
    <w:rPr>
      <w:rFonts w:ascii="Times New Roman" w:eastAsia="Times New Roman" w:hAnsi="Times New Roman" w:cs="Times New Roman"/>
      <w:w w:val="100"/>
      <w:position w:val="-1"/>
      <w:effect w:val="none"/>
      <w:vertAlign w:val="baseline"/>
      <w:cs w:val="0"/>
      <w:em w:val="none"/>
    </w:rPr>
  </w:style>
  <w:style w:type="character" w:customStyle="1" w:styleId="WW8Num34z2">
    <w:name w:val="WW8Num34z2"/>
    <w:rPr>
      <w:rFonts w:ascii="Times New Roman" w:eastAsia="Times New Roman" w:hAnsi="Times New Roman" w:cs="Times New Roman"/>
      <w:w w:val="100"/>
      <w:position w:val="-1"/>
      <w:effect w:val="none"/>
      <w:vertAlign w:val="baseline"/>
      <w:cs w:val="0"/>
      <w:em w:val="none"/>
    </w:rPr>
  </w:style>
  <w:style w:type="character" w:customStyle="1" w:styleId="WW8Num35z0">
    <w:name w:val="WW8Num35z0"/>
    <w:rPr>
      <w:rFonts w:ascii="Times New Roman" w:hAnsi="Times New Roman" w:cs="Times New Roman"/>
      <w:w w:val="100"/>
      <w:position w:val="-1"/>
      <w:effect w:val="none"/>
      <w:vertAlign w:val="baseline"/>
      <w:cs w:val="0"/>
      <w:em w:val="none"/>
    </w:rPr>
  </w:style>
  <w:style w:type="character" w:customStyle="1" w:styleId="WW8Num36z0">
    <w:name w:val="WW8Num36z0"/>
    <w:rPr>
      <w:rFonts w:ascii="Times New Roman" w:hAnsi="Times New Roman" w:cs="Times New Roman"/>
      <w:w w:val="100"/>
      <w:position w:val="-1"/>
      <w:effect w:val="none"/>
      <w:vertAlign w:val="baseline"/>
      <w:cs w:val="0"/>
      <w:em w:val="none"/>
    </w:rPr>
  </w:style>
  <w:style w:type="character" w:customStyle="1" w:styleId="WW8Num37z0">
    <w:name w:val="WW8Num37z0"/>
    <w:rPr>
      <w:rFonts w:ascii="Times New Roman" w:eastAsia="Times New Roman" w:hAnsi="Times New Roman" w:cs="Times New Roman"/>
      <w:w w:val="100"/>
      <w:position w:val="-1"/>
      <w:effect w:val="none"/>
      <w:vertAlign w:val="baseline"/>
      <w:cs w:val="0"/>
      <w:em w:val="none"/>
    </w:rPr>
  </w:style>
  <w:style w:type="character" w:customStyle="1" w:styleId="WW8Num41z0">
    <w:name w:val="WW8Num41z0"/>
    <w:rPr>
      <w:rFonts w:ascii="Times New Roman" w:eastAsia="Times New Roman" w:hAnsi="Times New Roman" w:cs="Times New Roman"/>
      <w:w w:val="100"/>
      <w:position w:val="-1"/>
      <w:effect w:val="none"/>
      <w:vertAlign w:val="baseline"/>
      <w:cs w:val="0"/>
      <w:em w:val="none"/>
    </w:rPr>
  </w:style>
  <w:style w:type="character" w:customStyle="1" w:styleId="WW8Num41z2">
    <w:name w:val="WW8Num41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Times New Roman" w:eastAsia="Times New Roman" w:hAnsi="Times New Roman" w:cs="Times New Roman"/>
      <w:w w:val="100"/>
      <w:position w:val="-1"/>
      <w:effect w:val="none"/>
      <w:vertAlign w:val="baseline"/>
      <w:cs w:val="0"/>
      <w:em w:val="none"/>
    </w:rPr>
  </w:style>
  <w:style w:type="character" w:customStyle="1" w:styleId="WW8Num45z0">
    <w:name w:val="WW8Num45z0"/>
    <w:rPr>
      <w:rFonts w:ascii="Times New Roman" w:eastAsia="Times New Roman" w:hAnsi="Times New Roman" w:cs="Times New Roman"/>
      <w:w w:val="100"/>
      <w:position w:val="-1"/>
      <w:effect w:val="none"/>
      <w:vertAlign w:val="baseline"/>
      <w:cs w:val="0"/>
      <w:em w:val="none"/>
    </w:rPr>
  </w:style>
  <w:style w:type="character" w:customStyle="1" w:styleId="WW8Num46z0">
    <w:name w:val="WW8Num46z0"/>
    <w:rPr>
      <w:rFonts w:ascii="Times New Roman" w:eastAsia="Times New Roman" w:hAnsi="Times New Roman" w:cs="Times New Roman"/>
      <w:w w:val="100"/>
      <w:position w:val="-1"/>
      <w:effect w:val="none"/>
      <w:vertAlign w:val="baseline"/>
      <w:cs w:val="0"/>
      <w:em w:val="none"/>
    </w:rPr>
  </w:style>
  <w:style w:type="character" w:customStyle="1" w:styleId="WW8Num47z0">
    <w:name w:val="WW8Num47z0"/>
    <w:rPr>
      <w:rFonts w:ascii="Times New Roman" w:eastAsia="Times New Roman" w:hAnsi="Times New Roman" w:cs="Times New Roman"/>
      <w:w w:val="100"/>
      <w:position w:val="-1"/>
      <w:effect w:val="none"/>
      <w:vertAlign w:val="baseline"/>
      <w:cs w:val="0"/>
      <w:em w:val="none"/>
    </w:rPr>
  </w:style>
  <w:style w:type="character" w:customStyle="1" w:styleId="WW8Num47z1">
    <w:name w:val="WW8Num47z1"/>
    <w:rPr>
      <w:rFonts w:ascii="Courier New" w:hAnsi="Courier New" w:cs="Courier New"/>
      <w:w w:val="100"/>
      <w:position w:val="-1"/>
      <w:effect w:val="none"/>
      <w:vertAlign w:val="baseline"/>
      <w:cs w:val="0"/>
      <w:em w:val="none"/>
    </w:rPr>
  </w:style>
  <w:style w:type="character" w:customStyle="1" w:styleId="WW8Num47z2">
    <w:name w:val="WW8Num47z2"/>
    <w:rPr>
      <w:rFonts w:ascii="Wingdings" w:hAnsi="Wingdings"/>
      <w:w w:val="100"/>
      <w:position w:val="-1"/>
      <w:effect w:val="none"/>
      <w:vertAlign w:val="baseline"/>
      <w:cs w:val="0"/>
      <w:em w:val="none"/>
    </w:rPr>
  </w:style>
  <w:style w:type="character" w:customStyle="1" w:styleId="WW8Num48z0">
    <w:name w:val="WW8Num48z0"/>
    <w:rPr>
      <w:rFonts w:ascii="Wingdings" w:hAnsi="Wingdings"/>
      <w:w w:val="100"/>
      <w:position w:val="-1"/>
      <w:effect w:val="none"/>
      <w:vertAlign w:val="baseline"/>
      <w:cs w:val="0"/>
      <w:em w:val="none"/>
    </w:rPr>
  </w:style>
  <w:style w:type="character" w:customStyle="1" w:styleId="WW8Num48z1">
    <w:name w:val="WW8Num48z1"/>
    <w:rPr>
      <w:rFonts w:ascii="Courier New" w:hAnsi="Courier New" w:cs="Courier New"/>
      <w:w w:val="100"/>
      <w:position w:val="-1"/>
      <w:effect w:val="none"/>
      <w:vertAlign w:val="baseline"/>
      <w:cs w:val="0"/>
      <w:em w:val="none"/>
    </w:rPr>
  </w:style>
  <w:style w:type="character" w:customStyle="1" w:styleId="WW8Num48z2">
    <w:name w:val="WW8Num48z2"/>
    <w:rPr>
      <w:rFonts w:ascii="Times New Roman" w:hAnsi="Times New Roman" w:cs="Times New Roman"/>
      <w:w w:val="100"/>
      <w:position w:val="-1"/>
      <w:effect w:val="none"/>
      <w:vertAlign w:val="baseline"/>
      <w:cs w:val="0"/>
      <w:em w:val="none"/>
    </w:rPr>
  </w:style>
  <w:style w:type="character" w:customStyle="1" w:styleId="WW8Num49z0">
    <w:name w:val="WW8Num49z0"/>
    <w:rPr>
      <w:rFonts w:ascii="Times New Roman" w:hAnsi="Times New Roman" w:cs="Times New Roman"/>
      <w:w w:val="100"/>
      <w:position w:val="-1"/>
      <w:effect w:val="none"/>
      <w:vertAlign w:val="baseline"/>
      <w:cs w:val="0"/>
      <w:em w:val="none"/>
    </w:rPr>
  </w:style>
  <w:style w:type="character" w:customStyle="1" w:styleId="WW8Num49z1">
    <w:name w:val="WW8Num49z1"/>
    <w:rPr>
      <w:rFonts w:ascii="Symbol" w:hAnsi="Symbol" w:cs="Courier New"/>
      <w:w w:val="100"/>
      <w:position w:val="-1"/>
      <w:effect w:val="none"/>
      <w:vertAlign w:val="baseline"/>
      <w:cs w:val="0"/>
      <w:em w:val="none"/>
    </w:rPr>
  </w:style>
  <w:style w:type="character" w:customStyle="1" w:styleId="WW8Num49z2">
    <w:name w:val="WW8Num49z2"/>
    <w:rPr>
      <w:rFonts w:ascii="Wingdings" w:hAnsi="Wingdings"/>
      <w:w w:val="100"/>
      <w:position w:val="-1"/>
      <w:effect w:val="none"/>
      <w:vertAlign w:val="baseline"/>
      <w:cs w:val="0"/>
      <w:em w:val="none"/>
    </w:rPr>
  </w:style>
  <w:style w:type="character" w:customStyle="1" w:styleId="WW8Num50z0">
    <w:name w:val="WW8Num50z0"/>
    <w:rPr>
      <w:rFonts w:ascii="Times New Roman" w:hAnsi="Times New Roman" w:cs="Times New Roman"/>
      <w:w w:val="100"/>
      <w:position w:val="-1"/>
      <w:effect w:val="none"/>
      <w:vertAlign w:val="baseline"/>
      <w:cs w:val="0"/>
      <w:em w:val="none"/>
    </w:rPr>
  </w:style>
  <w:style w:type="character" w:customStyle="1" w:styleId="WW8Num50z1">
    <w:name w:val="WW8Num50z1"/>
    <w:rPr>
      <w:rFonts w:ascii="Wingdings 2" w:hAnsi="Wingdings 2" w:cs="Courier New"/>
      <w:w w:val="100"/>
      <w:position w:val="-1"/>
      <w:effect w:val="none"/>
      <w:vertAlign w:val="baseline"/>
      <w:cs w:val="0"/>
      <w:em w:val="none"/>
    </w:rPr>
  </w:style>
  <w:style w:type="character" w:customStyle="1" w:styleId="WW8Num50z2">
    <w:name w:val="WW8Num50z2"/>
    <w:rPr>
      <w:rFonts w:ascii="StarSymbol" w:hAnsi="StarSymbol"/>
      <w:w w:val="100"/>
      <w:position w:val="-1"/>
      <w:effect w:val="none"/>
      <w:vertAlign w:val="baseline"/>
      <w:cs w:val="0"/>
      <w:em w:val="none"/>
    </w:rPr>
  </w:style>
  <w:style w:type="character" w:customStyle="1" w:styleId="WW8Num51z0">
    <w:name w:val="WW8Num51z0"/>
    <w:rPr>
      <w:rFonts w:ascii="Times New Roman" w:eastAsia="Times New Roman" w:hAnsi="Times New Roman" w:cs="Times New Roman"/>
      <w:w w:val="100"/>
      <w:position w:val="-1"/>
      <w:effect w:val="none"/>
      <w:vertAlign w:val="baseline"/>
      <w:cs w:val="0"/>
      <w:em w:val="none"/>
    </w:rPr>
  </w:style>
  <w:style w:type="character" w:customStyle="1" w:styleId="WW8Num52z0">
    <w:name w:val="WW8Num52z0"/>
    <w:rPr>
      <w:rFonts w:ascii="Times New Roman" w:eastAsia="Times New Roman" w:hAnsi="Times New Roman" w:cs="Times New Roman"/>
      <w:w w:val="100"/>
      <w:position w:val="-1"/>
      <w:effect w:val="none"/>
      <w:vertAlign w:val="baseline"/>
      <w:cs w:val="0"/>
      <w:em w:val="none"/>
    </w:rPr>
  </w:style>
  <w:style w:type="character" w:customStyle="1" w:styleId="WW8Num53z0">
    <w:name w:val="WW8Num53z0"/>
    <w:rPr>
      <w:rFonts w:ascii="Times New Roman" w:eastAsia="Times New Roman" w:hAnsi="Times New Roman" w:cs="Times New Roman"/>
      <w:w w:val="100"/>
      <w:position w:val="-1"/>
      <w:effect w:val="none"/>
      <w:vertAlign w:val="baseline"/>
      <w:cs w:val="0"/>
      <w:em w:val="none"/>
    </w:rPr>
  </w:style>
  <w:style w:type="character" w:customStyle="1" w:styleId="WW8Num54z0">
    <w:name w:val="WW8Num54z0"/>
    <w:rPr>
      <w:rFonts w:ascii="Wingdings" w:hAnsi="Wingdings"/>
      <w:w w:val="100"/>
      <w:position w:val="-1"/>
      <w:effect w:val="none"/>
      <w:vertAlign w:val="baseline"/>
      <w:cs w:val="0"/>
      <w:em w:val="none"/>
    </w:rPr>
  </w:style>
  <w:style w:type="character" w:customStyle="1" w:styleId="WW8Num55z0">
    <w:name w:val="WW8Num55z0"/>
    <w:rPr>
      <w:rFonts w:ascii="Times New Roman" w:eastAsia="Times New Roman" w:hAnsi="Times New Roman" w:cs="Times New Roman"/>
      <w:w w:val="100"/>
      <w:position w:val="-1"/>
      <w:effect w:val="none"/>
      <w:vertAlign w:val="baseline"/>
      <w:cs w:val="0"/>
      <w:em w:val="none"/>
    </w:rPr>
  </w:style>
  <w:style w:type="character" w:customStyle="1" w:styleId="WW8Num56z0">
    <w:name w:val="WW8Num56z0"/>
    <w:rPr>
      <w:rFonts w:ascii="Wingdings" w:hAnsi="Wingdings"/>
      <w:w w:val="100"/>
      <w:position w:val="-1"/>
      <w:effect w:val="none"/>
      <w:vertAlign w:val="baseline"/>
      <w:cs w:val="0"/>
      <w:em w:val="none"/>
    </w:rPr>
  </w:style>
  <w:style w:type="character" w:customStyle="1" w:styleId="WW8Num56z1">
    <w:name w:val="WW8Num56z1"/>
    <w:rPr>
      <w:rFonts w:ascii="Courier New" w:hAnsi="Courier New" w:cs="Courier New"/>
      <w:w w:val="100"/>
      <w:position w:val="-1"/>
      <w:effect w:val="none"/>
      <w:vertAlign w:val="baseline"/>
      <w:cs w:val="0"/>
      <w:em w:val="none"/>
    </w:rPr>
  </w:style>
  <w:style w:type="character" w:customStyle="1" w:styleId="WW8Num56z2">
    <w:name w:val="WW8Num56z2"/>
    <w:rPr>
      <w:rFonts w:ascii="Wingdings" w:hAnsi="Wingdings"/>
      <w:w w:val="100"/>
      <w:position w:val="-1"/>
      <w:effect w:val="none"/>
      <w:vertAlign w:val="baseline"/>
      <w:cs w:val="0"/>
      <w:em w:val="none"/>
    </w:rPr>
  </w:style>
  <w:style w:type="character" w:customStyle="1" w:styleId="WW8Num57z0">
    <w:name w:val="WW8Num57z0"/>
    <w:rPr>
      <w:rFonts w:ascii="Times New Roman" w:eastAsia="Times New Roman" w:hAnsi="Times New Roman" w:cs="Times New Roman"/>
      <w:w w:val="100"/>
      <w:position w:val="-1"/>
      <w:effect w:val="none"/>
      <w:vertAlign w:val="baseline"/>
      <w:cs w:val="0"/>
      <w:em w:val="none"/>
    </w:rPr>
  </w:style>
  <w:style w:type="character" w:customStyle="1" w:styleId="WW8Num57z1">
    <w:name w:val="WW8Num57z1"/>
    <w:rPr>
      <w:rFonts w:ascii="Courier New" w:hAnsi="Courier New" w:cs="Courier New"/>
      <w:w w:val="100"/>
      <w:position w:val="-1"/>
      <w:effect w:val="none"/>
      <w:vertAlign w:val="baseline"/>
      <w:cs w:val="0"/>
      <w:em w:val="none"/>
    </w:rPr>
  </w:style>
  <w:style w:type="character" w:customStyle="1" w:styleId="WW8Num57z2">
    <w:name w:val="WW8Num57z2"/>
    <w:rPr>
      <w:rFonts w:ascii="Wingdings" w:hAnsi="Wingdings"/>
      <w:w w:val="100"/>
      <w:position w:val="-1"/>
      <w:effect w:val="none"/>
      <w:vertAlign w:val="baseline"/>
      <w:cs w:val="0"/>
      <w:em w:val="none"/>
    </w:rPr>
  </w:style>
  <w:style w:type="character" w:customStyle="1" w:styleId="WW8Num58z0">
    <w:name w:val="WW8Num58z0"/>
    <w:rPr>
      <w:rFonts w:ascii="Times New Roman" w:eastAsia="Times New Roman" w:hAnsi="Times New Roman" w:cs="Times New Roman"/>
      <w:w w:val="100"/>
      <w:position w:val="-1"/>
      <w:effect w:val="none"/>
      <w:vertAlign w:val="baseline"/>
      <w:cs w:val="0"/>
      <w:em w:val="none"/>
    </w:rPr>
  </w:style>
  <w:style w:type="character" w:customStyle="1" w:styleId="WW8Num58z1">
    <w:name w:val="WW8Num58z1"/>
    <w:rPr>
      <w:rFonts w:ascii="Courier New" w:hAnsi="Courier New" w:cs="Courier New"/>
      <w:w w:val="100"/>
      <w:position w:val="-1"/>
      <w:effect w:val="none"/>
      <w:vertAlign w:val="baseline"/>
      <w:cs w:val="0"/>
      <w:em w:val="none"/>
    </w:rPr>
  </w:style>
  <w:style w:type="character" w:customStyle="1" w:styleId="WW8Num58z2">
    <w:name w:val="WW8Num58z2"/>
    <w:rPr>
      <w:rFonts w:ascii="Wingdings" w:hAnsi="Wingdings"/>
      <w:w w:val="100"/>
      <w:position w:val="-1"/>
      <w:effect w:val="none"/>
      <w:vertAlign w:val="baseline"/>
      <w:cs w:val="0"/>
      <w:em w:val="none"/>
    </w:rPr>
  </w:style>
  <w:style w:type="character" w:customStyle="1" w:styleId="WW8Num59z0">
    <w:name w:val="WW8Num59z0"/>
    <w:rPr>
      <w:rFonts w:ascii="Times New Roman" w:eastAsia="Times New Roman" w:hAnsi="Times New Roman" w:cs="Times New Roman"/>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5z0">
    <w:name w:val="WW8Num5z0"/>
    <w:rPr>
      <w:rFonts w:ascii="StarSymbol" w:hAnsi="StarSymbol" w:cs="StarSymbol"/>
      <w:w w:val="100"/>
      <w:position w:val="-1"/>
      <w:sz w:val="18"/>
      <w:szCs w:val="18"/>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7z2">
    <w:name w:val="WW8Num17z2"/>
    <w:rPr>
      <w:rFonts w:ascii="Times New Roman" w:hAnsi="Times New Roman"/>
      <w:w w:val="100"/>
      <w:position w:val="-1"/>
      <w:effect w:val="none"/>
      <w:vertAlign w:val="baseline"/>
      <w:cs w:val="0"/>
      <w:em w:val="none"/>
    </w:rPr>
  </w:style>
  <w:style w:type="character" w:customStyle="1" w:styleId="WW8Num24z0">
    <w:name w:val="WW8Num24z0"/>
    <w:rPr>
      <w:rFonts w:ascii="Wingdings" w:hAnsi="Wingdings"/>
      <w:w w:val="100"/>
      <w:position w:val="-1"/>
      <w:effect w:val="none"/>
      <w:vertAlign w:val="baseline"/>
      <w:cs w:val="0"/>
      <w:em w:val="none"/>
    </w:rPr>
  </w:style>
  <w:style w:type="character" w:customStyle="1" w:styleId="WW8Num25z0">
    <w:name w:val="WW8Num25z0"/>
    <w:rPr>
      <w:rFonts w:ascii="Times New Roman" w:eastAsia="Times New Roman" w:hAnsi="Times New Roman" w:cs="Times New Roman"/>
      <w:w w:val="100"/>
      <w:position w:val="-1"/>
      <w:effect w:val="none"/>
      <w:vertAlign w:val="baseline"/>
      <w:cs w:val="0"/>
      <w:em w:val="none"/>
    </w:rPr>
  </w:style>
  <w:style w:type="character" w:customStyle="1" w:styleId="WW8Num34z0">
    <w:name w:val="WW8Num34z0"/>
    <w:rPr>
      <w:rFonts w:ascii="Times New Roman" w:hAnsi="Times New Roman" w:cs="Times New Roman"/>
      <w:w w:val="100"/>
      <w:position w:val="-1"/>
      <w:effect w:val="none"/>
      <w:vertAlign w:val="baseline"/>
      <w:cs w:val="0"/>
      <w:em w:val="none"/>
    </w:rPr>
  </w:style>
  <w:style w:type="character" w:customStyle="1" w:styleId="WW8Num36z2">
    <w:name w:val="WW8Num36z2"/>
    <w:rPr>
      <w:rFonts w:ascii="Times New Roman" w:eastAsia="Times New Roman" w:hAnsi="Times New Roman" w:cs="Times New Roman"/>
      <w:w w:val="100"/>
      <w:position w:val="-1"/>
      <w:effect w:val="none"/>
      <w:vertAlign w:val="baseline"/>
      <w:cs w:val="0"/>
      <w:em w:val="none"/>
    </w:rPr>
  </w:style>
  <w:style w:type="character" w:customStyle="1" w:styleId="WW8Num38z0">
    <w:name w:val="WW8Num38z0"/>
    <w:rPr>
      <w:rFonts w:ascii="Times New Roman" w:eastAsia="Times New Roman" w:hAnsi="Times New Roman" w:cs="Times New Roman"/>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8z3">
    <w:name w:val="WW8Num48z3"/>
    <w:rPr>
      <w:rFonts w:ascii="Symbol" w:hAnsi="Symbol"/>
      <w:w w:val="100"/>
      <w:position w:val="-1"/>
      <w:effect w:val="none"/>
      <w:vertAlign w:val="baseline"/>
      <w:cs w:val="0"/>
      <w:em w:val="none"/>
    </w:rPr>
  </w:style>
  <w:style w:type="character" w:customStyle="1" w:styleId="WW8Num49z3">
    <w:name w:val="WW8Num49z3"/>
    <w:rPr>
      <w:rFonts w:ascii="Symbol" w:hAnsi="Symbol"/>
      <w:w w:val="100"/>
      <w:position w:val="-1"/>
      <w:effect w:val="none"/>
      <w:vertAlign w:val="baseline"/>
      <w:cs w:val="0"/>
      <w:em w:val="none"/>
    </w:rPr>
  </w:style>
  <w:style w:type="character" w:customStyle="1" w:styleId="WW8Num49z4">
    <w:name w:val="WW8Num49z4"/>
    <w:rPr>
      <w:rFonts w:ascii="Courier New" w:hAnsi="Courier New" w:cs="Courier New"/>
      <w:w w:val="100"/>
      <w:position w:val="-1"/>
      <w:effect w:val="none"/>
      <w:vertAlign w:val="baseline"/>
      <w:cs w:val="0"/>
      <w:em w:val="none"/>
    </w:rPr>
  </w:style>
  <w:style w:type="character" w:customStyle="1" w:styleId="WW8Num51z1">
    <w:name w:val="WW8Num51z1"/>
    <w:rPr>
      <w:rFonts w:ascii="Courier New" w:hAnsi="Courier New" w:cs="Courier New"/>
      <w:w w:val="100"/>
      <w:position w:val="-1"/>
      <w:effect w:val="none"/>
      <w:vertAlign w:val="baseline"/>
      <w:cs w:val="0"/>
      <w:em w:val="none"/>
    </w:rPr>
  </w:style>
  <w:style w:type="character" w:customStyle="1" w:styleId="WW8Num51z2">
    <w:name w:val="WW8Num51z2"/>
    <w:rPr>
      <w:rFonts w:ascii="Wingdings" w:hAnsi="Wingdings"/>
      <w:w w:val="100"/>
      <w:position w:val="-1"/>
      <w:effect w:val="none"/>
      <w:vertAlign w:val="baseline"/>
      <w:cs w:val="0"/>
      <w:em w:val="none"/>
    </w:rPr>
  </w:style>
  <w:style w:type="character" w:customStyle="1" w:styleId="WW8Num52z1">
    <w:name w:val="WW8Num52z1"/>
    <w:rPr>
      <w:rFonts w:ascii="Courier New" w:hAnsi="Courier New" w:cs="Courier New"/>
      <w:w w:val="100"/>
      <w:position w:val="-1"/>
      <w:effect w:val="none"/>
      <w:vertAlign w:val="baseline"/>
      <w:cs w:val="0"/>
      <w:em w:val="none"/>
    </w:rPr>
  </w:style>
  <w:style w:type="character" w:customStyle="1" w:styleId="WW8Num52z2">
    <w:name w:val="WW8Num52z2"/>
    <w:rPr>
      <w:rFonts w:ascii="Wingdings" w:hAnsi="Wingdings"/>
      <w:w w:val="100"/>
      <w:position w:val="-1"/>
      <w:effect w:val="none"/>
      <w:vertAlign w:val="baseline"/>
      <w:cs w:val="0"/>
      <w:em w:val="none"/>
    </w:rPr>
  </w:style>
  <w:style w:type="character" w:customStyle="1" w:styleId="WW8Num53z1">
    <w:name w:val="WW8Num53z1"/>
    <w:rPr>
      <w:rFonts w:ascii="Courier New" w:hAnsi="Courier New" w:cs="Courier New"/>
      <w:w w:val="100"/>
      <w:position w:val="-1"/>
      <w:effect w:val="none"/>
      <w:vertAlign w:val="baseline"/>
      <w:cs w:val="0"/>
      <w:em w:val="none"/>
    </w:rPr>
  </w:style>
  <w:style w:type="character" w:customStyle="1" w:styleId="WW8Num53z2">
    <w:name w:val="WW8Num53z2"/>
    <w:rPr>
      <w:rFonts w:ascii="Wingdings" w:hAnsi="Wingdings"/>
      <w:w w:val="100"/>
      <w:position w:val="-1"/>
      <w:effect w:val="none"/>
      <w:vertAlign w:val="baseline"/>
      <w:cs w:val="0"/>
      <w:em w:val="none"/>
    </w:rPr>
  </w:style>
  <w:style w:type="character" w:customStyle="1" w:styleId="WW8Num54z1">
    <w:name w:val="WW8Num54z1"/>
    <w:rPr>
      <w:rFonts w:ascii="Courier New" w:hAnsi="Courier New" w:cs="Courier New"/>
      <w:w w:val="100"/>
      <w:position w:val="-1"/>
      <w:effect w:val="none"/>
      <w:vertAlign w:val="baseline"/>
      <w:cs w:val="0"/>
      <w:em w:val="none"/>
    </w:rPr>
  </w:style>
  <w:style w:type="character" w:customStyle="1" w:styleId="WW8Num54z2">
    <w:name w:val="WW8Num54z2"/>
    <w:rPr>
      <w:rFonts w:ascii="Wingdings" w:hAnsi="Wingdings"/>
      <w:w w:val="100"/>
      <w:position w:val="-1"/>
      <w:effect w:val="none"/>
      <w:vertAlign w:val="baseline"/>
      <w:cs w:val="0"/>
      <w:em w:val="none"/>
    </w:rPr>
  </w:style>
  <w:style w:type="character" w:customStyle="1" w:styleId="WW8Num59z1">
    <w:name w:val="WW8Num59z1"/>
    <w:rPr>
      <w:rFonts w:ascii="Courier New" w:hAnsi="Courier New" w:cs="Courier New"/>
      <w:w w:val="100"/>
      <w:position w:val="-1"/>
      <w:effect w:val="none"/>
      <w:vertAlign w:val="baseline"/>
      <w:cs w:val="0"/>
      <w:em w:val="none"/>
    </w:rPr>
  </w:style>
  <w:style w:type="character" w:customStyle="1" w:styleId="WW8Num59z2">
    <w:name w:val="WW8Num59z2"/>
    <w:rPr>
      <w:rFonts w:ascii="Wingdings" w:hAnsi="Wingdings"/>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Times New Roman" w:eastAsia="Times New Roman" w:hAnsi="Times New Roman" w:cs="Times New Roman"/>
      <w:w w:val="100"/>
      <w:position w:val="-1"/>
      <w:effect w:val="none"/>
      <w:vertAlign w:val="baseline"/>
      <w:cs w:val="0"/>
      <w:em w:val="none"/>
    </w:rPr>
  </w:style>
  <w:style w:type="character" w:customStyle="1" w:styleId="WW8Num63z0">
    <w:name w:val="WW8Num63z0"/>
    <w:rPr>
      <w:rFonts w:ascii="Arial" w:hAnsi="Arial"/>
      <w:w w:val="100"/>
      <w:position w:val="-1"/>
      <w:effect w:val="none"/>
      <w:vertAlign w:val="baseline"/>
      <w:cs w:val="0"/>
      <w:em w:val="none"/>
    </w:rPr>
  </w:style>
  <w:style w:type="character" w:customStyle="1" w:styleId="WW8Num63z1">
    <w:name w:val="WW8Num63z1"/>
    <w:rPr>
      <w:rFonts w:ascii="Courier New" w:hAnsi="Courier New" w:cs="Courier New"/>
      <w:w w:val="100"/>
      <w:position w:val="-1"/>
      <w:effect w:val="none"/>
      <w:vertAlign w:val="baseline"/>
      <w:cs w:val="0"/>
      <w:em w:val="none"/>
    </w:rPr>
  </w:style>
  <w:style w:type="character" w:customStyle="1" w:styleId="WW8Num63z2">
    <w:name w:val="WW8Num63z2"/>
    <w:rPr>
      <w:rFonts w:ascii="Wingdings" w:hAnsi="Wingdings"/>
      <w:w w:val="100"/>
      <w:position w:val="-1"/>
      <w:effect w:val="none"/>
      <w:vertAlign w:val="baseline"/>
      <w:cs w:val="0"/>
      <w:em w:val="none"/>
    </w:rPr>
  </w:style>
  <w:style w:type="character" w:customStyle="1" w:styleId="WW8Num64z0">
    <w:name w:val="WW8Num64z0"/>
    <w:rPr>
      <w:rFonts w:ascii="Symbol" w:eastAsia="Times New Roman" w:hAnsi="Symbol" w:cs="Times New Roman"/>
      <w:w w:val="100"/>
      <w:position w:val="-1"/>
      <w:effect w:val="none"/>
      <w:vertAlign w:val="baseline"/>
      <w:cs w:val="0"/>
      <w:em w:val="none"/>
    </w:rPr>
  </w:style>
  <w:style w:type="character" w:customStyle="1" w:styleId="WW8Num64z1">
    <w:name w:val="WW8Num64z1"/>
    <w:rPr>
      <w:rFonts w:ascii="Courier New" w:hAnsi="Courier New"/>
      <w:w w:val="100"/>
      <w:position w:val="-1"/>
      <w:effect w:val="none"/>
      <w:vertAlign w:val="baseline"/>
      <w:cs w:val="0"/>
      <w:em w:val="none"/>
    </w:rPr>
  </w:style>
  <w:style w:type="character" w:customStyle="1" w:styleId="WW8Num64z2">
    <w:name w:val="WW8Num64z2"/>
    <w:rPr>
      <w:rFonts w:ascii="Wingdings" w:hAnsi="Wingdings"/>
      <w:w w:val="100"/>
      <w:position w:val="-1"/>
      <w:effect w:val="none"/>
      <w:vertAlign w:val="baseline"/>
      <w:cs w:val="0"/>
      <w:em w:val="none"/>
    </w:rPr>
  </w:style>
  <w:style w:type="character" w:customStyle="1" w:styleId="Domylnaczcionkaakapitu6">
    <w:name w:val="Domyślna czcionka akapitu6"/>
    <w:rPr>
      <w:w w:val="100"/>
      <w:position w:val="-1"/>
      <w:effect w:val="none"/>
      <w:vertAlign w:val="baseline"/>
      <w:cs w:val="0"/>
      <w:em w:val="none"/>
    </w:rPr>
  </w:style>
  <w:style w:type="character" w:customStyle="1" w:styleId="WW8Num60z1">
    <w:name w:val="WW8Num60z1"/>
    <w:rPr>
      <w:rFonts w:ascii="Courier New" w:hAnsi="Courier New" w:cs="Courier New"/>
      <w:w w:val="100"/>
      <w:position w:val="-1"/>
      <w:effect w:val="none"/>
      <w:vertAlign w:val="baseline"/>
      <w:cs w:val="0"/>
      <w:em w:val="none"/>
    </w:rPr>
  </w:style>
  <w:style w:type="character" w:customStyle="1" w:styleId="WW8Num60z2">
    <w:name w:val="WW8Num60z2"/>
    <w:rPr>
      <w:rFonts w:ascii="Wingdings" w:hAnsi="Wingdings"/>
      <w:w w:val="100"/>
      <w:position w:val="-1"/>
      <w:effect w:val="none"/>
      <w:vertAlign w:val="baseline"/>
      <w:cs w:val="0"/>
      <w:em w:val="none"/>
    </w:rPr>
  </w:style>
  <w:style w:type="character" w:customStyle="1" w:styleId="WW8Num61z1">
    <w:name w:val="WW8Num61z1"/>
    <w:rPr>
      <w:rFonts w:ascii="Courier New" w:hAnsi="Courier New" w:cs="Courier New"/>
      <w:w w:val="100"/>
      <w:position w:val="-1"/>
      <w:effect w:val="none"/>
      <w:vertAlign w:val="baseline"/>
      <w:cs w:val="0"/>
      <w:em w:val="none"/>
    </w:rPr>
  </w:style>
  <w:style w:type="character" w:customStyle="1" w:styleId="WW8Num61z2">
    <w:name w:val="WW8Num61z2"/>
    <w:rPr>
      <w:rFonts w:ascii="Wingdings" w:hAnsi="Wingdings"/>
      <w:w w:val="100"/>
      <w:position w:val="-1"/>
      <w:effect w:val="none"/>
      <w:vertAlign w:val="baseline"/>
      <w:cs w:val="0"/>
      <w:em w:val="none"/>
    </w:rPr>
  </w:style>
  <w:style w:type="character" w:customStyle="1" w:styleId="WW8Num65z0">
    <w:name w:val="WW8Num65z0"/>
    <w:rPr>
      <w:rFonts w:ascii="Times New Roman" w:eastAsia="Times New Roman" w:hAnsi="Times New Roman" w:cs="Times New Roman"/>
      <w:w w:val="100"/>
      <w:position w:val="-1"/>
      <w:effect w:val="none"/>
      <w:vertAlign w:val="baseline"/>
      <w:cs w:val="0"/>
      <w:em w:val="none"/>
    </w:rPr>
  </w:style>
  <w:style w:type="character" w:customStyle="1" w:styleId="WW8Num65z1">
    <w:name w:val="WW8Num65z1"/>
    <w:rPr>
      <w:rFonts w:ascii="Courier New" w:hAnsi="Courier New" w:cs="Courier New"/>
      <w:w w:val="100"/>
      <w:position w:val="-1"/>
      <w:effect w:val="none"/>
      <w:vertAlign w:val="baseline"/>
      <w:cs w:val="0"/>
      <w:em w:val="none"/>
    </w:rPr>
  </w:style>
  <w:style w:type="character" w:customStyle="1" w:styleId="WW8Num65z2">
    <w:name w:val="WW8Num65z2"/>
    <w:rPr>
      <w:rFonts w:ascii="Wingdings" w:hAnsi="Wingdings"/>
      <w:w w:val="100"/>
      <w:position w:val="-1"/>
      <w:effect w:val="none"/>
      <w:vertAlign w:val="baseline"/>
      <w:cs w:val="0"/>
      <w:em w:val="none"/>
    </w:rPr>
  </w:style>
  <w:style w:type="character" w:customStyle="1" w:styleId="Domylnaczcionkaakapitu5">
    <w:name w:val="Domyślna czcionka akapitu5"/>
    <w:rPr>
      <w:w w:val="100"/>
      <w:position w:val="-1"/>
      <w:effect w:val="none"/>
      <w:vertAlign w:val="baseline"/>
      <w:cs w:val="0"/>
      <w:em w:val="none"/>
    </w:rPr>
  </w:style>
  <w:style w:type="character" w:customStyle="1" w:styleId="WW8Num55z1">
    <w:name w:val="WW8Num55z1"/>
    <w:rPr>
      <w:rFonts w:ascii="Courier New" w:hAnsi="Courier New" w:cs="Courier New"/>
      <w:w w:val="100"/>
      <w:position w:val="-1"/>
      <w:effect w:val="none"/>
      <w:vertAlign w:val="baseline"/>
      <w:cs w:val="0"/>
      <w:em w:val="none"/>
    </w:rPr>
  </w:style>
  <w:style w:type="character" w:customStyle="1" w:styleId="WW8Num55z2">
    <w:name w:val="WW8Num55z2"/>
    <w:rPr>
      <w:rFonts w:ascii="Wingdings" w:hAnsi="Wingdings"/>
      <w:w w:val="100"/>
      <w:position w:val="-1"/>
      <w:effect w:val="none"/>
      <w:vertAlign w:val="baseline"/>
      <w:cs w:val="0"/>
      <w:em w:val="none"/>
    </w:rPr>
  </w:style>
  <w:style w:type="character" w:customStyle="1" w:styleId="WW8Num55z3">
    <w:name w:val="WW8Num55z3"/>
    <w:rPr>
      <w:rFonts w:ascii="Symbol" w:hAnsi="Symbol"/>
      <w:w w:val="100"/>
      <w:position w:val="-1"/>
      <w:effect w:val="none"/>
      <w:vertAlign w:val="baseline"/>
      <w:cs w:val="0"/>
      <w:em w:val="none"/>
    </w:rPr>
  </w:style>
  <w:style w:type="character" w:customStyle="1" w:styleId="WW8Num55z4">
    <w:name w:val="WW8Num55z4"/>
    <w:rPr>
      <w:rFonts w:ascii="Courier New" w:hAnsi="Courier New" w:cs="Courier New"/>
      <w:w w:val="100"/>
      <w:position w:val="-1"/>
      <w:effect w:val="none"/>
      <w:vertAlign w:val="baseline"/>
      <w:cs w:val="0"/>
      <w:em w:val="none"/>
    </w:rPr>
  </w:style>
  <w:style w:type="character" w:customStyle="1" w:styleId="WW8Num57z3">
    <w:name w:val="WW8Num57z3"/>
    <w:rPr>
      <w:rFonts w:ascii="Symbol" w:hAnsi="Symbol"/>
      <w:w w:val="100"/>
      <w:position w:val="-1"/>
      <w:effect w:val="none"/>
      <w:vertAlign w:val="baseline"/>
      <w:cs w:val="0"/>
      <w:em w:val="none"/>
    </w:rPr>
  </w:style>
  <w:style w:type="character" w:customStyle="1" w:styleId="WW8Num57z4">
    <w:name w:val="WW8Num57z4"/>
    <w:rPr>
      <w:rFonts w:ascii="Courier New" w:hAnsi="Courier New"/>
      <w:w w:val="100"/>
      <w:position w:val="-1"/>
      <w:effect w:val="none"/>
      <w:vertAlign w:val="baseline"/>
      <w:cs w:val="0"/>
      <w:em w:val="none"/>
    </w:rPr>
  </w:style>
  <w:style w:type="character" w:customStyle="1" w:styleId="Domylnaczcionkaakapitu4">
    <w:name w:val="Domyślna czcionka akapitu4"/>
    <w:rPr>
      <w:w w:val="100"/>
      <w:position w:val="-1"/>
      <w:effect w:val="none"/>
      <w:vertAlign w:val="baseline"/>
      <w:cs w:val="0"/>
      <w:em w:val="none"/>
    </w:rPr>
  </w:style>
  <w:style w:type="character" w:customStyle="1" w:styleId="WW8Num2z0">
    <w:name w:val="WW8Num2z0"/>
    <w:rPr>
      <w:rFonts w:ascii="StarSymbol" w:hAnsi="StarSymbol" w:cs="StarSymbol"/>
      <w:w w:val="100"/>
      <w:position w:val="-1"/>
      <w:sz w:val="18"/>
      <w:szCs w:val="18"/>
      <w:effect w:val="none"/>
      <w:vertAlign w:val="baseline"/>
      <w:cs w:val="0"/>
      <w:em w:val="none"/>
    </w:rPr>
  </w:style>
  <w:style w:type="character" w:customStyle="1" w:styleId="WW8Num16z2">
    <w:name w:val="WW8Num16z2"/>
    <w:rPr>
      <w:rFonts w:ascii="Times New Roman" w:hAnsi="Times New Roman"/>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42z0">
    <w:name w:val="WW8Num42z0"/>
    <w:rPr>
      <w:rFonts w:ascii="Times New Roman" w:eastAsia="Times New Roman" w:hAnsi="Times New Roman" w:cs="Times New Roman"/>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7z3">
    <w:name w:val="WW8Num47z3"/>
    <w:rPr>
      <w:rFonts w:ascii="Symbol" w:hAnsi="Symbol"/>
      <w:w w:val="100"/>
      <w:position w:val="-1"/>
      <w:effect w:val="none"/>
      <w:vertAlign w:val="baseline"/>
      <w:cs w:val="0"/>
      <w:em w:val="none"/>
    </w:rPr>
  </w:style>
  <w:style w:type="character" w:customStyle="1" w:styleId="WW8Num51z3">
    <w:name w:val="WW8Num51z3"/>
    <w:rPr>
      <w:rFonts w:ascii="Symbol" w:hAnsi="Symbol"/>
      <w:w w:val="100"/>
      <w:position w:val="-1"/>
      <w:effect w:val="none"/>
      <w:vertAlign w:val="baseline"/>
      <w:cs w:val="0"/>
      <w:em w:val="none"/>
    </w:rPr>
  </w:style>
  <w:style w:type="character" w:customStyle="1" w:styleId="WW8Num51z4">
    <w:name w:val="WW8Num51z4"/>
    <w:rPr>
      <w:rFonts w:ascii="Courier New" w:hAnsi="Courier New" w:cs="Courier New"/>
      <w:w w:val="100"/>
      <w:position w:val="-1"/>
      <w:effect w:val="none"/>
      <w:vertAlign w:val="baseline"/>
      <w:cs w:val="0"/>
      <w:em w:val="none"/>
    </w:rPr>
  </w:style>
  <w:style w:type="character" w:customStyle="1" w:styleId="WW8Num60z3">
    <w:name w:val="WW8Num60z3"/>
    <w:rPr>
      <w:rFonts w:ascii="Symbol" w:hAnsi="Symbol"/>
      <w:w w:val="100"/>
      <w:position w:val="-1"/>
      <w:effect w:val="none"/>
      <w:vertAlign w:val="baseline"/>
      <w:cs w:val="0"/>
      <w:em w:val="none"/>
    </w:rPr>
  </w:style>
  <w:style w:type="character" w:customStyle="1" w:styleId="WW8Num61z3">
    <w:name w:val="WW8Num61z3"/>
    <w:rPr>
      <w:rFonts w:ascii="Symbol" w:hAnsi="Symbol"/>
      <w:w w:val="100"/>
      <w:position w:val="-1"/>
      <w:effect w:val="none"/>
      <w:vertAlign w:val="baseline"/>
      <w:cs w:val="0"/>
      <w:em w:val="none"/>
    </w:rPr>
  </w:style>
  <w:style w:type="character" w:customStyle="1" w:styleId="WW8Num62z1">
    <w:name w:val="WW8Num62z1"/>
    <w:rPr>
      <w:rFonts w:ascii="Symbol" w:hAnsi="Symbol"/>
      <w:w w:val="100"/>
      <w:position w:val="-1"/>
      <w:sz w:val="18"/>
      <w:szCs w:val="18"/>
      <w:effect w:val="none"/>
      <w:vertAlign w:val="baseline"/>
      <w:cs w:val="0"/>
      <w:em w:val="none"/>
    </w:rPr>
  </w:style>
  <w:style w:type="character" w:customStyle="1" w:styleId="WW8Num62z2">
    <w:name w:val="WW8Num62z2"/>
    <w:rPr>
      <w:rFonts w:ascii="Times New Roman" w:eastAsia="Times New Roman" w:hAnsi="Times New Roman" w:cs="Times New Roman"/>
      <w:w w:val="100"/>
      <w:position w:val="-1"/>
      <w:effect w:val="none"/>
      <w:vertAlign w:val="baseline"/>
      <w:cs w:val="0"/>
      <w:em w:val="none"/>
    </w:rPr>
  </w:style>
  <w:style w:type="character" w:customStyle="1" w:styleId="WW8Num62z3">
    <w:name w:val="WW8Num62z3"/>
    <w:rPr>
      <w:rFonts w:ascii="Symbol" w:hAnsi="Symbol"/>
      <w:w w:val="100"/>
      <w:position w:val="-1"/>
      <w:effect w:val="none"/>
      <w:vertAlign w:val="baseline"/>
      <w:cs w:val="0"/>
      <w:em w:val="none"/>
    </w:rPr>
  </w:style>
  <w:style w:type="character" w:customStyle="1" w:styleId="WW8Num63z3">
    <w:name w:val="WW8Num63z3"/>
    <w:rPr>
      <w:rFonts w:ascii="Symbol" w:hAnsi="Symbol"/>
      <w:w w:val="100"/>
      <w:position w:val="-1"/>
      <w:effect w:val="none"/>
      <w:vertAlign w:val="baseline"/>
      <w:cs w:val="0"/>
      <w:em w:val="none"/>
    </w:rPr>
  </w:style>
  <w:style w:type="character" w:customStyle="1" w:styleId="WW8Num63z4">
    <w:name w:val="WW8Num63z4"/>
    <w:rPr>
      <w:rFonts w:ascii="Courier New" w:hAnsi="Courier New" w:cs="Courier New"/>
      <w:w w:val="100"/>
      <w:position w:val="-1"/>
      <w:effect w:val="none"/>
      <w:vertAlign w:val="baseline"/>
      <w:cs w:val="0"/>
      <w:em w:val="none"/>
    </w:rPr>
  </w:style>
  <w:style w:type="character" w:customStyle="1" w:styleId="WW8Num64z3">
    <w:name w:val="WW8Num64z3"/>
    <w:rPr>
      <w:rFonts w:ascii="Symbol" w:hAnsi="Symbol"/>
      <w:w w:val="100"/>
      <w:position w:val="-1"/>
      <w:effect w:val="none"/>
      <w:vertAlign w:val="baseline"/>
      <w:cs w:val="0"/>
      <w:em w:val="none"/>
    </w:rPr>
  </w:style>
  <w:style w:type="character" w:customStyle="1" w:styleId="WW8Num65z3">
    <w:name w:val="WW8Num65z3"/>
    <w:rPr>
      <w:rFonts w:ascii="Symbol" w:hAnsi="Symbol"/>
      <w:w w:val="100"/>
      <w:position w:val="-1"/>
      <w:effect w:val="none"/>
      <w:vertAlign w:val="baseline"/>
      <w:cs w:val="0"/>
      <w:em w:val="none"/>
    </w:rPr>
  </w:style>
  <w:style w:type="character" w:customStyle="1" w:styleId="WW8Num65z4">
    <w:name w:val="WW8Num65z4"/>
    <w:rPr>
      <w:rFonts w:ascii="Courier New" w:hAnsi="Courier New"/>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6z1">
    <w:name w:val="WW8Num66z1"/>
    <w:rPr>
      <w:rFonts w:ascii="Courier New" w:hAnsi="Courier New" w:cs="Courier New"/>
      <w:w w:val="100"/>
      <w:position w:val="-1"/>
      <w:effect w:val="none"/>
      <w:vertAlign w:val="baseline"/>
      <w:cs w:val="0"/>
      <w:em w:val="none"/>
    </w:rPr>
  </w:style>
  <w:style w:type="character" w:customStyle="1" w:styleId="WW8Num66z2">
    <w:name w:val="WW8Num66z2"/>
    <w:rPr>
      <w:rFonts w:ascii="Wingdings" w:hAnsi="Wingdings"/>
      <w:w w:val="100"/>
      <w:position w:val="-1"/>
      <w:effect w:val="none"/>
      <w:vertAlign w:val="baseline"/>
      <w:cs w:val="0"/>
      <w:em w:val="none"/>
    </w:rPr>
  </w:style>
  <w:style w:type="character" w:customStyle="1" w:styleId="WW8Num66z3">
    <w:name w:val="WW8Num66z3"/>
    <w:rPr>
      <w:rFonts w:ascii="Symbol" w:hAnsi="Symbol"/>
      <w:w w:val="100"/>
      <w:position w:val="-1"/>
      <w:effect w:val="none"/>
      <w:vertAlign w:val="baseline"/>
      <w:cs w:val="0"/>
      <w:em w:val="none"/>
    </w:rPr>
  </w:style>
  <w:style w:type="character" w:customStyle="1" w:styleId="WW8Num67z0">
    <w:name w:val="WW8Num67z0"/>
    <w:rPr>
      <w:rFonts w:ascii="Times New Roman" w:eastAsia="Times New Roman" w:hAnsi="Times New Roman" w:cs="Times New Roman"/>
      <w:w w:val="100"/>
      <w:position w:val="-1"/>
      <w:effect w:val="none"/>
      <w:vertAlign w:val="baseline"/>
      <w:cs w:val="0"/>
      <w:em w:val="none"/>
    </w:rPr>
  </w:style>
  <w:style w:type="character" w:customStyle="1" w:styleId="WW8Num67z1">
    <w:name w:val="WW8Num67z1"/>
    <w:rPr>
      <w:rFonts w:ascii="Courier New" w:hAnsi="Courier New" w:cs="Courier New"/>
      <w:w w:val="100"/>
      <w:position w:val="-1"/>
      <w:effect w:val="none"/>
      <w:vertAlign w:val="baseline"/>
      <w:cs w:val="0"/>
      <w:em w:val="none"/>
    </w:rPr>
  </w:style>
  <w:style w:type="character" w:customStyle="1" w:styleId="WW8Num67z2">
    <w:name w:val="WW8Num67z2"/>
    <w:rPr>
      <w:rFonts w:ascii="Wingdings" w:hAnsi="Wingdings"/>
      <w:w w:val="100"/>
      <w:position w:val="-1"/>
      <w:effect w:val="none"/>
      <w:vertAlign w:val="baseline"/>
      <w:cs w:val="0"/>
      <w:em w:val="none"/>
    </w:rPr>
  </w:style>
  <w:style w:type="character" w:customStyle="1" w:styleId="WW8Num67z3">
    <w:name w:val="WW8Num67z3"/>
    <w:rPr>
      <w:rFonts w:ascii="Symbol" w:hAnsi="Symbol"/>
      <w:w w:val="100"/>
      <w:position w:val="-1"/>
      <w:effect w:val="none"/>
      <w:vertAlign w:val="baseline"/>
      <w:cs w:val="0"/>
      <w:em w:val="none"/>
    </w:rPr>
  </w:style>
  <w:style w:type="character" w:customStyle="1" w:styleId="WW8Num67z4">
    <w:name w:val="WW8Num67z4"/>
    <w:rPr>
      <w:rFonts w:ascii="Courier New" w:hAnsi="Courier New"/>
      <w:w w:val="100"/>
      <w:position w:val="-1"/>
      <w:effect w:val="none"/>
      <w:vertAlign w:val="baseline"/>
      <w:cs w:val="0"/>
      <w:em w:val="none"/>
    </w:rPr>
  </w:style>
  <w:style w:type="character" w:customStyle="1" w:styleId="WW8Num68z0">
    <w:name w:val="WW8Num68z0"/>
    <w:rPr>
      <w:rFonts w:ascii="Symbol" w:eastAsia="Times New Roman" w:hAnsi="Symbol" w:cs="Times New Roman"/>
      <w:w w:val="100"/>
      <w:position w:val="-1"/>
      <w:effect w:val="none"/>
      <w:vertAlign w:val="baseline"/>
      <w:cs w:val="0"/>
      <w:em w:val="none"/>
    </w:rPr>
  </w:style>
  <w:style w:type="character" w:customStyle="1" w:styleId="WW8Num68z1">
    <w:name w:val="WW8Num68z1"/>
    <w:rPr>
      <w:rFonts w:ascii="Times New Roman" w:eastAsia="Times New Roman" w:hAnsi="Times New Roman" w:cs="Times New Roman"/>
      <w:w w:val="100"/>
      <w:position w:val="-1"/>
      <w:effect w:val="none"/>
      <w:vertAlign w:val="baseline"/>
      <w:cs w:val="0"/>
      <w:em w:val="none"/>
    </w:rPr>
  </w:style>
  <w:style w:type="character" w:customStyle="1" w:styleId="WW8Num68z2">
    <w:name w:val="WW8Num68z2"/>
    <w:rPr>
      <w:rFonts w:ascii="Wingdings" w:hAnsi="Wingdings"/>
      <w:w w:val="100"/>
      <w:position w:val="-1"/>
      <w:effect w:val="none"/>
      <w:vertAlign w:val="baseline"/>
      <w:cs w:val="0"/>
      <w:em w:val="none"/>
    </w:rPr>
  </w:style>
  <w:style w:type="character" w:customStyle="1" w:styleId="WW8Num68z3">
    <w:name w:val="WW8Num68z3"/>
    <w:rPr>
      <w:rFonts w:ascii="Symbol" w:hAnsi="Symbol"/>
      <w:w w:val="100"/>
      <w:position w:val="-1"/>
      <w:effect w:val="none"/>
      <w:vertAlign w:val="baseline"/>
      <w:cs w:val="0"/>
      <w:em w:val="none"/>
    </w:rPr>
  </w:style>
  <w:style w:type="character" w:customStyle="1" w:styleId="WW8Num68z4">
    <w:name w:val="WW8Num68z4"/>
    <w:rPr>
      <w:rFonts w:ascii="Courier New" w:hAnsi="Courier New"/>
      <w:w w:val="100"/>
      <w:position w:val="-1"/>
      <w:effect w:val="none"/>
      <w:vertAlign w:val="baseline"/>
      <w:cs w:val="0"/>
      <w:em w:val="none"/>
    </w:rPr>
  </w:style>
  <w:style w:type="character" w:customStyle="1" w:styleId="WW8Num69z0">
    <w:name w:val="WW8Num69z0"/>
    <w:rPr>
      <w:rFonts w:ascii="Arial" w:hAnsi="Arial"/>
      <w:w w:val="100"/>
      <w:position w:val="-1"/>
      <w:effect w:val="none"/>
      <w:vertAlign w:val="baseline"/>
      <w:cs w:val="0"/>
      <w:em w:val="none"/>
    </w:rPr>
  </w:style>
  <w:style w:type="character" w:customStyle="1" w:styleId="WW8Num69z1">
    <w:name w:val="WW8Num69z1"/>
    <w:rPr>
      <w:rFonts w:ascii="Courier New" w:hAnsi="Courier New" w:cs="Courier New"/>
      <w:w w:val="100"/>
      <w:position w:val="-1"/>
      <w:effect w:val="none"/>
      <w:vertAlign w:val="baseline"/>
      <w:cs w:val="0"/>
      <w:em w:val="none"/>
    </w:rPr>
  </w:style>
  <w:style w:type="character" w:customStyle="1" w:styleId="WW8Num69z2">
    <w:name w:val="WW8Num69z2"/>
    <w:rPr>
      <w:rFonts w:ascii="Wingdings" w:hAnsi="Wingdings"/>
      <w:w w:val="100"/>
      <w:position w:val="-1"/>
      <w:effect w:val="none"/>
      <w:vertAlign w:val="baseline"/>
      <w:cs w:val="0"/>
      <w:em w:val="none"/>
    </w:rPr>
  </w:style>
  <w:style w:type="character" w:customStyle="1" w:styleId="WW8Num69z3">
    <w:name w:val="WW8Num69z3"/>
    <w:rPr>
      <w:rFonts w:ascii="Symbol" w:hAnsi="Symbol"/>
      <w:w w:val="100"/>
      <w:position w:val="-1"/>
      <w:effect w:val="none"/>
      <w:vertAlign w:val="baseline"/>
      <w:cs w:val="0"/>
      <w:em w:val="none"/>
    </w:rPr>
  </w:style>
  <w:style w:type="character" w:customStyle="1" w:styleId="WW8Num70z0">
    <w:name w:val="WW8Num70z0"/>
    <w:rPr>
      <w:rFonts w:ascii="Times New Roman" w:eastAsia="Times New Roman" w:hAnsi="Times New Roman" w:cs="Times New Roman"/>
      <w:w w:val="100"/>
      <w:position w:val="-1"/>
      <w:effect w:val="none"/>
      <w:vertAlign w:val="baseline"/>
      <w:cs w:val="0"/>
      <w:em w:val="none"/>
    </w:rPr>
  </w:style>
  <w:style w:type="character" w:customStyle="1" w:styleId="WW8Num70z1">
    <w:name w:val="WW8Num70z1"/>
    <w:rPr>
      <w:rFonts w:ascii="Symbol" w:hAnsi="Symbol"/>
      <w:w w:val="100"/>
      <w:position w:val="-1"/>
      <w:sz w:val="18"/>
      <w:szCs w:val="18"/>
      <w:effect w:val="none"/>
      <w:vertAlign w:val="baseline"/>
      <w:cs w:val="0"/>
      <w:em w:val="none"/>
    </w:rPr>
  </w:style>
  <w:style w:type="character" w:customStyle="1" w:styleId="WW8Num70z2">
    <w:name w:val="WW8Num70z2"/>
    <w:rPr>
      <w:rFonts w:ascii="Wingdings" w:hAnsi="Wingdings"/>
      <w:w w:val="100"/>
      <w:position w:val="-1"/>
      <w:effect w:val="none"/>
      <w:vertAlign w:val="baseline"/>
      <w:cs w:val="0"/>
      <w:em w:val="none"/>
    </w:rPr>
  </w:style>
  <w:style w:type="character" w:customStyle="1" w:styleId="WW8Num70z3">
    <w:name w:val="WW8Num70z3"/>
    <w:rPr>
      <w:rFonts w:ascii="Symbol" w:hAnsi="Symbol"/>
      <w:w w:val="100"/>
      <w:position w:val="-1"/>
      <w:effect w:val="none"/>
      <w:vertAlign w:val="baseline"/>
      <w:cs w:val="0"/>
      <w:em w:val="none"/>
    </w:rPr>
  </w:style>
  <w:style w:type="character" w:customStyle="1" w:styleId="WW8Num70z4">
    <w:name w:val="WW8Num70z4"/>
    <w:rPr>
      <w:rFonts w:ascii="Courier New" w:hAnsi="Courier New" w:cs="Courier New"/>
      <w:w w:val="100"/>
      <w:position w:val="-1"/>
      <w:effect w:val="none"/>
      <w:vertAlign w:val="baseline"/>
      <w:cs w:val="0"/>
      <w:em w:val="none"/>
    </w:rPr>
  </w:style>
  <w:style w:type="character" w:customStyle="1" w:styleId="WW8Num71z0">
    <w:name w:val="WW8Num71z0"/>
    <w:rPr>
      <w:rFonts w:ascii="Times New Roman" w:eastAsia="Times New Roman" w:hAnsi="Times New Roman" w:cs="Times New Roman"/>
      <w:w w:val="100"/>
      <w:position w:val="-1"/>
      <w:effect w:val="none"/>
      <w:vertAlign w:val="baseline"/>
      <w:cs w:val="0"/>
      <w:em w:val="none"/>
    </w:rPr>
  </w:style>
  <w:style w:type="character" w:customStyle="1" w:styleId="WW8Num71z1">
    <w:name w:val="WW8Num71z1"/>
    <w:rPr>
      <w:rFonts w:ascii="Symbol" w:hAnsi="Symbol"/>
      <w:w w:val="100"/>
      <w:position w:val="-1"/>
      <w:sz w:val="18"/>
      <w:szCs w:val="18"/>
      <w:effect w:val="none"/>
      <w:vertAlign w:val="baseline"/>
      <w:cs w:val="0"/>
      <w:em w:val="none"/>
    </w:rPr>
  </w:style>
  <w:style w:type="character" w:customStyle="1" w:styleId="WW8Num71z2">
    <w:name w:val="WW8Num71z2"/>
    <w:rPr>
      <w:rFonts w:ascii="Wingdings" w:hAnsi="Wingdings"/>
      <w:w w:val="100"/>
      <w:position w:val="-1"/>
      <w:effect w:val="none"/>
      <w:vertAlign w:val="baseline"/>
      <w:cs w:val="0"/>
      <w:em w:val="none"/>
    </w:rPr>
  </w:style>
  <w:style w:type="character" w:customStyle="1" w:styleId="WW8Num71z3">
    <w:name w:val="WW8Num71z3"/>
    <w:rPr>
      <w:rFonts w:ascii="Symbol" w:hAnsi="Symbol"/>
      <w:w w:val="100"/>
      <w:position w:val="-1"/>
      <w:effect w:val="none"/>
      <w:vertAlign w:val="baseline"/>
      <w:cs w:val="0"/>
      <w:em w:val="none"/>
    </w:rPr>
  </w:style>
  <w:style w:type="character" w:customStyle="1" w:styleId="WW8Num71z4">
    <w:name w:val="WW8Num71z4"/>
    <w:rPr>
      <w:rFonts w:ascii="Courier New" w:hAnsi="Courier New" w:cs="Courier New"/>
      <w:w w:val="100"/>
      <w:position w:val="-1"/>
      <w:effect w:val="none"/>
      <w:vertAlign w:val="baseline"/>
      <w:cs w:val="0"/>
      <w:em w:val="none"/>
    </w:rPr>
  </w:style>
  <w:style w:type="character" w:customStyle="1" w:styleId="WW8Num72z0">
    <w:name w:val="WW8Num72z0"/>
    <w:rPr>
      <w:rFonts w:ascii="Times New Roman" w:eastAsia="Times New Roman" w:hAnsi="Times New Roman" w:cs="Times New Roman"/>
      <w:w w:val="100"/>
      <w:position w:val="-1"/>
      <w:effect w:val="none"/>
      <w:vertAlign w:val="baseline"/>
      <w:cs w:val="0"/>
      <w:em w:val="none"/>
    </w:rPr>
  </w:style>
  <w:style w:type="character" w:customStyle="1" w:styleId="WW8Num72z1">
    <w:name w:val="WW8Num72z1"/>
    <w:rPr>
      <w:rFonts w:ascii="Courier New" w:hAnsi="Courier New" w:cs="Courier New"/>
      <w:w w:val="100"/>
      <w:position w:val="-1"/>
      <w:effect w:val="none"/>
      <w:vertAlign w:val="baseline"/>
      <w:cs w:val="0"/>
      <w:em w:val="none"/>
    </w:rPr>
  </w:style>
  <w:style w:type="character" w:customStyle="1" w:styleId="WW8Num72z2">
    <w:name w:val="WW8Num72z2"/>
    <w:rPr>
      <w:rFonts w:ascii="Wingdings" w:hAnsi="Wingdings"/>
      <w:w w:val="100"/>
      <w:position w:val="-1"/>
      <w:effect w:val="none"/>
      <w:vertAlign w:val="baseline"/>
      <w:cs w:val="0"/>
      <w:em w:val="none"/>
    </w:rPr>
  </w:style>
  <w:style w:type="character" w:customStyle="1" w:styleId="WW8Num72z3">
    <w:name w:val="WW8Num72z3"/>
    <w:rPr>
      <w:rFonts w:ascii="Symbol" w:hAnsi="Symbol"/>
      <w:w w:val="100"/>
      <w:position w:val="-1"/>
      <w:effect w:val="none"/>
      <w:vertAlign w:val="baseline"/>
      <w:cs w:val="0"/>
      <w:em w:val="none"/>
    </w:rPr>
  </w:style>
  <w:style w:type="character" w:customStyle="1" w:styleId="Domylnaczcionkaakapitu3">
    <w:name w:val="Domyślna czcionka akapitu3"/>
    <w:rPr>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40z0">
    <w:name w:val="WW8Num40z0"/>
    <w:rPr>
      <w:rFonts w:ascii="Arial" w:hAnsi="Arial"/>
      <w:w w:val="100"/>
      <w:position w:val="-1"/>
      <w:effect w:val="none"/>
      <w:vertAlign w:val="baseline"/>
      <w:cs w:val="0"/>
      <w:em w:val="none"/>
    </w:rPr>
  </w:style>
  <w:style w:type="character" w:customStyle="1" w:styleId="WW8Num46z2">
    <w:name w:val="WW8Num46z2"/>
    <w:rPr>
      <w:rFonts w:ascii="Wingdings" w:hAnsi="Wingdings"/>
      <w:w w:val="100"/>
      <w:position w:val="-1"/>
      <w:effect w:val="none"/>
      <w:vertAlign w:val="baseline"/>
      <w:cs w:val="0"/>
      <w:em w:val="none"/>
    </w:rPr>
  </w:style>
  <w:style w:type="character" w:customStyle="1" w:styleId="WW8Num52z3">
    <w:name w:val="WW8Num52z3"/>
    <w:rPr>
      <w:rFonts w:ascii="Symbol" w:hAnsi="Symbol"/>
      <w:w w:val="100"/>
      <w:position w:val="-1"/>
      <w:effect w:val="none"/>
      <w:vertAlign w:val="baseline"/>
      <w:cs w:val="0"/>
      <w:em w:val="none"/>
    </w:rPr>
  </w:style>
  <w:style w:type="character" w:customStyle="1" w:styleId="WW8Num53z3">
    <w:name w:val="WW8Num53z3"/>
    <w:rPr>
      <w:rFonts w:ascii="Symbol" w:hAnsi="Symbol"/>
      <w:w w:val="100"/>
      <w:position w:val="-1"/>
      <w:effect w:val="none"/>
      <w:vertAlign w:val="baseline"/>
      <w:cs w:val="0"/>
      <w:em w:val="none"/>
    </w:rPr>
  </w:style>
  <w:style w:type="character" w:customStyle="1" w:styleId="WW8Num54z3">
    <w:name w:val="WW8Num54z3"/>
    <w:rPr>
      <w:rFonts w:ascii="Symbol" w:hAnsi="Symbol"/>
      <w:w w:val="100"/>
      <w:position w:val="-1"/>
      <w:effect w:val="none"/>
      <w:vertAlign w:val="baseline"/>
      <w:cs w:val="0"/>
      <w:em w:val="none"/>
    </w:rPr>
  </w:style>
  <w:style w:type="character" w:customStyle="1" w:styleId="WW8Num56z3">
    <w:name w:val="WW8Num56z3"/>
    <w:rPr>
      <w:rFonts w:ascii="Symbol" w:hAnsi="Symbol"/>
      <w:w w:val="100"/>
      <w:position w:val="-1"/>
      <w:effect w:val="none"/>
      <w:vertAlign w:val="baseline"/>
      <w:cs w:val="0"/>
      <w:em w:val="none"/>
    </w:rPr>
  </w:style>
  <w:style w:type="character" w:customStyle="1" w:styleId="WW8Num56z4">
    <w:name w:val="WW8Num56z4"/>
    <w:rPr>
      <w:rFonts w:ascii="Courier New" w:hAnsi="Courier New" w:cs="Courier New"/>
      <w:w w:val="100"/>
      <w:position w:val="-1"/>
      <w:effect w:val="none"/>
      <w:vertAlign w:val="baseline"/>
      <w:cs w:val="0"/>
      <w:em w:val="none"/>
    </w:rPr>
  </w:style>
  <w:style w:type="character" w:customStyle="1" w:styleId="WW8Num58z3">
    <w:name w:val="WW8Num58z3"/>
    <w:rPr>
      <w:rFonts w:ascii="Symbol" w:hAnsi="Symbol"/>
      <w:w w:val="100"/>
      <w:position w:val="-1"/>
      <w:effect w:val="none"/>
      <w:vertAlign w:val="baseline"/>
      <w:cs w:val="0"/>
      <w:em w:val="none"/>
    </w:rPr>
  </w:style>
  <w:style w:type="character" w:customStyle="1" w:styleId="WW8Num59z3">
    <w:name w:val="WW8Num59z3"/>
    <w:rPr>
      <w:rFonts w:ascii="Symbol" w:hAnsi="Symbol"/>
      <w:w w:val="100"/>
      <w:position w:val="-1"/>
      <w:effect w:val="none"/>
      <w:vertAlign w:val="baseline"/>
      <w:cs w:val="0"/>
      <w:em w:val="none"/>
    </w:rPr>
  </w:style>
  <w:style w:type="character" w:customStyle="1" w:styleId="WW8Num60z4">
    <w:name w:val="WW8Num60z4"/>
    <w:rPr>
      <w:rFonts w:ascii="Courier New" w:hAnsi="Courier New"/>
      <w:w w:val="100"/>
      <w:position w:val="-1"/>
      <w:effect w:val="none"/>
      <w:vertAlign w:val="baseline"/>
      <w:cs w:val="0"/>
      <w:em w:val="none"/>
    </w:rPr>
  </w:style>
  <w:style w:type="character" w:customStyle="1" w:styleId="WW8Num62z4">
    <w:name w:val="WW8Num62z4"/>
    <w:rPr>
      <w:rFonts w:ascii="Courier New" w:hAnsi="Courier New" w:cs="Courier New"/>
      <w:w w:val="100"/>
      <w:position w:val="-1"/>
      <w:effect w:val="none"/>
      <w:vertAlign w:val="baseline"/>
      <w:cs w:val="0"/>
      <w:em w:val="none"/>
    </w:rPr>
  </w:style>
  <w:style w:type="character" w:customStyle="1" w:styleId="Domylnaczcionkaakapitu2">
    <w:name w:val="Domyślna czcionka akapitu2"/>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8Num1z0">
    <w:name w:val="WW8Num1z0"/>
    <w:rPr>
      <w:rFonts w:ascii="Times New Roman" w:eastAsia="Times New Roman" w:hAnsi="Times New Roman"/>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3">
    <w:name w:val="WW8Num18z3"/>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19z3">
    <w:name w:val="WW8Num19z3"/>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2z3">
    <w:name w:val="WW8Num22z3"/>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3z3">
    <w:name w:val="WW8Num23z3"/>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3">
    <w:name w:val="WW8Num24z3"/>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5z3">
    <w:name w:val="WW8Num25z3"/>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7z3">
    <w:name w:val="WW8Num27z3"/>
    <w:rPr>
      <w:rFonts w:ascii="Symbol" w:hAnsi="Symbol"/>
      <w:w w:val="100"/>
      <w:position w:val="-1"/>
      <w:effect w:val="none"/>
      <w:vertAlign w:val="baseline"/>
      <w:cs w:val="0"/>
      <w:em w:val="none"/>
    </w:rPr>
  </w:style>
  <w:style w:type="character" w:customStyle="1" w:styleId="WW8Num29z1">
    <w:name w:val="WW8Num29z1"/>
    <w:rPr>
      <w:rFonts w:ascii="Courier New" w:hAnsi="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0z3">
    <w:name w:val="WW8Num30z3"/>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2z3">
    <w:name w:val="WW8Num32z3"/>
    <w:rPr>
      <w:rFonts w:ascii="Symbol" w:hAnsi="Symbol"/>
      <w:w w:val="100"/>
      <w:position w:val="-1"/>
      <w:effect w:val="none"/>
      <w:vertAlign w:val="baseline"/>
      <w:cs w:val="0"/>
      <w:em w:val="none"/>
    </w:rPr>
  </w:style>
  <w:style w:type="character" w:customStyle="1" w:styleId="WW8Num32z4">
    <w:name w:val="WW8Num32z4"/>
    <w:rPr>
      <w:rFonts w:ascii="Courier New" w:hAnsi="Courier New"/>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3z3">
    <w:name w:val="WW8Num33z3"/>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7z3">
    <w:name w:val="WW8Num37z3"/>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3">
    <w:name w:val="WW8Num38z3"/>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41z1">
    <w:name w:val="WW8Num41z1"/>
    <w:rPr>
      <w:rFonts w:ascii="Courier New" w:hAnsi="Courier New" w:cs="Courier New"/>
      <w:w w:val="100"/>
      <w:position w:val="-1"/>
      <w:effect w:val="none"/>
      <w:vertAlign w:val="baseline"/>
      <w:cs w:val="0"/>
      <w:em w:val="none"/>
    </w:rPr>
  </w:style>
  <w:style w:type="character" w:customStyle="1" w:styleId="WW8Num41z3">
    <w:name w:val="WW8Num41z3"/>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3">
    <w:name w:val="WW8Num42z3"/>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WW8Num44z3">
    <w:name w:val="WW8Num44z3"/>
    <w:rPr>
      <w:rFonts w:ascii="Symbol" w:hAnsi="Symbol"/>
      <w:w w:val="100"/>
      <w:position w:val="-1"/>
      <w:effect w:val="none"/>
      <w:vertAlign w:val="baseline"/>
      <w:cs w:val="0"/>
      <w:em w:val="none"/>
    </w:rPr>
  </w:style>
  <w:style w:type="character" w:customStyle="1" w:styleId="WW8Num45z1">
    <w:name w:val="WW8Num45z1"/>
    <w:rPr>
      <w:rFonts w:ascii="Courier New" w:hAnsi="Courier New" w:cs="Courier New"/>
      <w:w w:val="100"/>
      <w:position w:val="-1"/>
      <w:effect w:val="none"/>
      <w:vertAlign w:val="baseline"/>
      <w:cs w:val="0"/>
      <w:em w:val="none"/>
    </w:rPr>
  </w:style>
  <w:style w:type="character" w:customStyle="1" w:styleId="WW8Num45z2">
    <w:name w:val="WW8Num45z2"/>
    <w:rPr>
      <w:rFonts w:ascii="Wingdings" w:hAnsi="Wingdings"/>
      <w:w w:val="100"/>
      <w:position w:val="-1"/>
      <w:effect w:val="none"/>
      <w:vertAlign w:val="baseline"/>
      <w:cs w:val="0"/>
      <w:em w:val="none"/>
    </w:rPr>
  </w:style>
  <w:style w:type="character" w:customStyle="1" w:styleId="WW8Num45z3">
    <w:name w:val="WW8Num45z3"/>
    <w:rPr>
      <w:rFonts w:ascii="Symbol" w:hAnsi="Symbol"/>
      <w:w w:val="100"/>
      <w:position w:val="-1"/>
      <w:effect w:val="none"/>
      <w:vertAlign w:val="baseline"/>
      <w:cs w:val="0"/>
      <w:em w:val="none"/>
    </w:rPr>
  </w:style>
  <w:style w:type="character" w:customStyle="1" w:styleId="WW8Num46z1">
    <w:name w:val="WW8Num46z1"/>
    <w:rPr>
      <w:rFonts w:ascii="Courier New" w:hAnsi="Courier New" w:cs="Courier New"/>
      <w:w w:val="100"/>
      <w:position w:val="-1"/>
      <w:effect w:val="none"/>
      <w:vertAlign w:val="baseline"/>
      <w:cs w:val="0"/>
      <w:em w:val="none"/>
    </w:rPr>
  </w:style>
  <w:style w:type="character" w:customStyle="1" w:styleId="WW8Num46z3">
    <w:name w:val="WW8Num46z3"/>
    <w:rPr>
      <w:rFonts w:ascii="Symbol" w:hAnsi="Symbol"/>
      <w:w w:val="100"/>
      <w:position w:val="-1"/>
      <w:effect w:val="none"/>
      <w:vertAlign w:val="baseline"/>
      <w:cs w:val="0"/>
      <w:em w:val="none"/>
    </w:rPr>
  </w:style>
  <w:style w:type="character" w:customStyle="1" w:styleId="WW8Num73z0">
    <w:name w:val="WW8Num73z0"/>
    <w:rPr>
      <w:rFonts w:ascii="Times New Roman" w:eastAsia="Times New Roman" w:hAnsi="Times New Roman" w:cs="Times New Roman"/>
      <w:w w:val="100"/>
      <w:position w:val="-1"/>
      <w:effect w:val="none"/>
      <w:vertAlign w:val="baseline"/>
      <w:cs w:val="0"/>
      <w:em w:val="none"/>
    </w:rPr>
  </w:style>
  <w:style w:type="character" w:customStyle="1" w:styleId="WW8Num73z1">
    <w:name w:val="WW8Num73z1"/>
    <w:rPr>
      <w:rFonts w:ascii="Courier New" w:hAnsi="Courier New" w:cs="Courier New"/>
      <w:w w:val="100"/>
      <w:position w:val="-1"/>
      <w:effect w:val="none"/>
      <w:vertAlign w:val="baseline"/>
      <w:cs w:val="0"/>
      <w:em w:val="none"/>
    </w:rPr>
  </w:style>
  <w:style w:type="character" w:customStyle="1" w:styleId="WW8Num73z2">
    <w:name w:val="WW8Num73z2"/>
    <w:rPr>
      <w:rFonts w:ascii="Wingdings" w:hAnsi="Wingdings"/>
      <w:w w:val="100"/>
      <w:position w:val="-1"/>
      <w:effect w:val="none"/>
      <w:vertAlign w:val="baseline"/>
      <w:cs w:val="0"/>
      <w:em w:val="none"/>
    </w:rPr>
  </w:style>
  <w:style w:type="character" w:customStyle="1" w:styleId="WW8Num73z3">
    <w:name w:val="WW8Num73z3"/>
    <w:rPr>
      <w:rFonts w:ascii="Symbol" w:hAnsi="Symbol"/>
      <w:w w:val="100"/>
      <w:position w:val="-1"/>
      <w:effect w:val="none"/>
      <w:vertAlign w:val="baseline"/>
      <w:cs w:val="0"/>
      <w:em w:val="none"/>
    </w:rPr>
  </w:style>
  <w:style w:type="character" w:customStyle="1" w:styleId="WW8Num74z0">
    <w:name w:val="WW8Num74z0"/>
    <w:rPr>
      <w:b/>
      <w:w w:val="100"/>
      <w:position w:val="-1"/>
      <w:effect w:val="none"/>
      <w:vertAlign w:val="baseline"/>
      <w:cs w:val="0"/>
      <w:em w:val="none"/>
    </w:rPr>
  </w:style>
  <w:style w:type="character" w:customStyle="1" w:styleId="WW8Num74z2">
    <w:name w:val="WW8Num74z2"/>
    <w:rPr>
      <w:rFonts w:ascii="Times New Roman" w:eastAsia="Times New Roman" w:hAnsi="Times New Roman" w:cs="Times New Roman"/>
      <w:w w:val="100"/>
      <w:position w:val="-1"/>
      <w:effect w:val="none"/>
      <w:vertAlign w:val="baseline"/>
      <w:cs w:val="0"/>
      <w:em w:val="none"/>
    </w:rPr>
  </w:style>
  <w:style w:type="character" w:customStyle="1" w:styleId="WW8Num75z0">
    <w:name w:val="WW8Num75z0"/>
    <w:rPr>
      <w:rFonts w:ascii="Times New Roman" w:eastAsia="Times New Roman" w:hAnsi="Times New Roman" w:cs="Times New Roman"/>
      <w:w w:val="100"/>
      <w:position w:val="-1"/>
      <w:effect w:val="none"/>
      <w:vertAlign w:val="baseline"/>
      <w:cs w:val="0"/>
      <w:em w:val="none"/>
    </w:rPr>
  </w:style>
  <w:style w:type="character" w:customStyle="1" w:styleId="WW8Num75z1">
    <w:name w:val="WW8Num75z1"/>
    <w:rPr>
      <w:rFonts w:ascii="Courier New" w:hAnsi="Courier New" w:cs="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5z3">
    <w:name w:val="WW8Num75z3"/>
    <w:rPr>
      <w:rFonts w:ascii="Symbol" w:hAnsi="Symbol"/>
      <w:w w:val="100"/>
      <w:position w:val="-1"/>
      <w:effect w:val="none"/>
      <w:vertAlign w:val="baseline"/>
      <w:cs w:val="0"/>
      <w:em w:val="none"/>
    </w:rPr>
  </w:style>
  <w:style w:type="character" w:customStyle="1" w:styleId="WW8Num76z0">
    <w:name w:val="WW8Num76z0"/>
    <w:rPr>
      <w:rFonts w:ascii="Times New Roman" w:eastAsia="Times New Roman" w:hAnsi="Times New Roman" w:cs="Times New Roman"/>
      <w:w w:val="100"/>
      <w:position w:val="-1"/>
      <w:effect w:val="none"/>
      <w:vertAlign w:val="baseline"/>
      <w:cs w:val="0"/>
      <w:em w:val="none"/>
    </w:rPr>
  </w:style>
  <w:style w:type="character" w:customStyle="1" w:styleId="WW8Num76z1">
    <w:name w:val="WW8Num76z1"/>
    <w:rPr>
      <w:rFonts w:ascii="Courier New" w:hAnsi="Courier New" w:cs="Courier New"/>
      <w:w w:val="100"/>
      <w:position w:val="-1"/>
      <w:effect w:val="none"/>
      <w:vertAlign w:val="baseline"/>
      <w:cs w:val="0"/>
      <w:em w:val="none"/>
    </w:rPr>
  </w:style>
  <w:style w:type="character" w:customStyle="1" w:styleId="WW8Num76z2">
    <w:name w:val="WW8Num76z2"/>
    <w:rPr>
      <w:rFonts w:ascii="Wingdings" w:hAnsi="Wingdings"/>
      <w:w w:val="100"/>
      <w:position w:val="-1"/>
      <w:effect w:val="none"/>
      <w:vertAlign w:val="baseline"/>
      <w:cs w:val="0"/>
      <w:em w:val="none"/>
    </w:rPr>
  </w:style>
  <w:style w:type="character" w:customStyle="1" w:styleId="WW8Num76z3">
    <w:name w:val="WW8Num76z3"/>
    <w:rPr>
      <w:rFonts w:ascii="Symbol" w:hAnsi="Symbol"/>
      <w:w w:val="100"/>
      <w:position w:val="-1"/>
      <w:effect w:val="none"/>
      <w:vertAlign w:val="baseline"/>
      <w:cs w:val="0"/>
      <w:em w:val="none"/>
    </w:rPr>
  </w:style>
  <w:style w:type="character" w:customStyle="1" w:styleId="WW8Num78z0">
    <w:name w:val="WW8Num78z0"/>
    <w:rPr>
      <w:rFonts w:ascii="Times New Roman" w:eastAsia="Times New Roman" w:hAnsi="Times New Roman" w:cs="Times New Roman"/>
      <w:w w:val="100"/>
      <w:position w:val="-1"/>
      <w:effect w:val="none"/>
      <w:vertAlign w:val="baseline"/>
      <w:cs w:val="0"/>
      <w:em w:val="none"/>
    </w:rPr>
  </w:style>
  <w:style w:type="character" w:customStyle="1" w:styleId="WW8Num78z1">
    <w:name w:val="WW8Num78z1"/>
    <w:rPr>
      <w:rFonts w:ascii="Courier New" w:hAnsi="Courier New" w:cs="Courier New"/>
      <w:w w:val="100"/>
      <w:position w:val="-1"/>
      <w:effect w:val="none"/>
      <w:vertAlign w:val="baseline"/>
      <w:cs w:val="0"/>
      <w:em w:val="none"/>
    </w:rPr>
  </w:style>
  <w:style w:type="character" w:customStyle="1" w:styleId="WW8Num78z2">
    <w:name w:val="WW8Num78z2"/>
    <w:rPr>
      <w:rFonts w:ascii="Wingdings" w:hAnsi="Wingdings"/>
      <w:w w:val="100"/>
      <w:position w:val="-1"/>
      <w:effect w:val="none"/>
      <w:vertAlign w:val="baseline"/>
      <w:cs w:val="0"/>
      <w:em w:val="none"/>
    </w:rPr>
  </w:style>
  <w:style w:type="character" w:customStyle="1" w:styleId="WW8Num78z3">
    <w:name w:val="WW8Num78z3"/>
    <w:rPr>
      <w:rFonts w:ascii="Symbol" w:hAnsi="Symbol"/>
      <w:w w:val="100"/>
      <w:position w:val="-1"/>
      <w:effect w:val="none"/>
      <w:vertAlign w:val="baseline"/>
      <w:cs w:val="0"/>
      <w:em w:val="none"/>
    </w:rPr>
  </w:style>
  <w:style w:type="character" w:customStyle="1" w:styleId="WW8Num79z0">
    <w:name w:val="WW8Num79z0"/>
    <w:rPr>
      <w:rFonts w:ascii="Times New Roman" w:eastAsia="Times New Roman" w:hAnsi="Times New Roman" w:cs="Times New Roman"/>
      <w:w w:val="100"/>
      <w:position w:val="-1"/>
      <w:effect w:val="none"/>
      <w:vertAlign w:val="baseline"/>
      <w:cs w:val="0"/>
      <w:em w:val="none"/>
    </w:rPr>
  </w:style>
  <w:style w:type="character" w:customStyle="1" w:styleId="WW8Num79z1">
    <w:name w:val="WW8Num79z1"/>
    <w:rPr>
      <w:rFonts w:ascii="Courier New" w:hAnsi="Courier New" w:cs="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79z3">
    <w:name w:val="WW8Num79z3"/>
    <w:rPr>
      <w:rFonts w:ascii="Symbol" w:hAnsi="Symbol"/>
      <w:w w:val="100"/>
      <w:position w:val="-1"/>
      <w:effect w:val="none"/>
      <w:vertAlign w:val="baseline"/>
      <w:cs w:val="0"/>
      <w:em w:val="none"/>
    </w:rPr>
  </w:style>
  <w:style w:type="character" w:customStyle="1" w:styleId="WW8Num80z0">
    <w:name w:val="WW8Num80z0"/>
    <w:rPr>
      <w:rFonts w:ascii="Times New Roman" w:eastAsia="Times New Roman" w:hAnsi="Times New Roman" w:cs="Times New Roman"/>
      <w:w w:val="100"/>
      <w:position w:val="-1"/>
      <w:effect w:val="none"/>
      <w:vertAlign w:val="baseline"/>
      <w:cs w:val="0"/>
      <w:em w:val="none"/>
    </w:rPr>
  </w:style>
  <w:style w:type="character" w:customStyle="1" w:styleId="WW8Num80z1">
    <w:name w:val="WW8Num80z1"/>
    <w:rPr>
      <w:rFonts w:ascii="Courier New" w:hAnsi="Courier New" w:cs="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0z3">
    <w:name w:val="WW8Num80z3"/>
    <w:rPr>
      <w:rFonts w:ascii="Symbol" w:hAnsi="Symbol"/>
      <w:w w:val="100"/>
      <w:position w:val="-1"/>
      <w:effect w:val="none"/>
      <w:vertAlign w:val="baseline"/>
      <w:cs w:val="0"/>
      <w:em w:val="none"/>
    </w:rPr>
  </w:style>
  <w:style w:type="character" w:customStyle="1" w:styleId="Domylnaczcionkaakapitu1">
    <w:name w:val="Domyślna czcionka akapitu1"/>
    <w:rPr>
      <w:w w:val="100"/>
      <w:position w:val="-1"/>
      <w:effect w:val="none"/>
      <w:vertAlign w:val="baseline"/>
      <w:cs w:val="0"/>
      <w:em w:val="none"/>
    </w:rPr>
  </w:style>
  <w:style w:type="character" w:styleId="UyteHipercze">
    <w:name w:val="FollowedHyperlink"/>
    <w:rPr>
      <w:color w:val="800080"/>
      <w:w w:val="100"/>
      <w:position w:val="-1"/>
      <w:u w:val="single"/>
      <w:effect w:val="none"/>
      <w:vertAlign w:val="baseline"/>
      <w:cs w:val="0"/>
      <w:em w:val="none"/>
    </w:rPr>
  </w:style>
  <w:style w:type="character" w:styleId="Pogrubienie">
    <w:name w:val="Strong"/>
    <w:rPr>
      <w:b/>
      <w:bCs/>
      <w:w w:val="100"/>
      <w:position w:val="-1"/>
      <w:effect w:val="none"/>
      <w:vertAlign w:val="baseline"/>
      <w:cs w:val="0"/>
      <w:em w:val="none"/>
    </w:rPr>
  </w:style>
  <w:style w:type="character" w:customStyle="1" w:styleId="Znakiprzypiswdolnych">
    <w:name w:val="Znaki przypisów dolnych"/>
    <w:rPr>
      <w:w w:val="100"/>
      <w:position w:val="-1"/>
      <w:effect w:val="none"/>
      <w:vertAlign w:val="superscript"/>
      <w:cs w:val="0"/>
      <w:em w:val="none"/>
    </w:rPr>
  </w:style>
  <w:style w:type="character" w:styleId="Numerstrony">
    <w:name w:val="page number"/>
    <w:basedOn w:val="Domylnaczcionkaakapitu1"/>
    <w:rPr>
      <w:w w:val="100"/>
      <w:position w:val="-1"/>
      <w:effect w:val="none"/>
      <w:vertAlign w:val="baseline"/>
      <w:cs w:val="0"/>
      <w:em w:val="none"/>
    </w:rPr>
  </w:style>
  <w:style w:type="character" w:styleId="Uwydatnienie">
    <w:name w:val="Emphasis"/>
    <w:rPr>
      <w:i/>
      <w:iCs/>
      <w:w w:val="100"/>
      <w:position w:val="-1"/>
      <w:effect w:val="none"/>
      <w:vertAlign w:val="baseline"/>
      <w:cs w:val="0"/>
      <w:em w:val="none"/>
    </w:rPr>
  </w:style>
  <w:style w:type="character" w:customStyle="1" w:styleId="TytuZnak">
    <w:name w:val="Tytuł Znak"/>
    <w:rPr>
      <w:w w:val="100"/>
      <w:position w:val="-1"/>
      <w:sz w:val="24"/>
      <w:effect w:val="none"/>
      <w:vertAlign w:val="baseline"/>
      <w:cs w:val="0"/>
      <w:em w:val="none"/>
    </w:rPr>
  </w:style>
  <w:style w:type="character" w:customStyle="1" w:styleId="Znakiprzypiswkocowych">
    <w:name w:val="Znaki przypisów końcowych"/>
    <w:rPr>
      <w:w w:val="100"/>
      <w:position w:val="-1"/>
      <w:effect w:val="none"/>
      <w:vertAlign w:val="superscript"/>
      <w:cs w:val="0"/>
      <w:em w:val="none"/>
    </w:rPr>
  </w:style>
  <w:style w:type="character" w:customStyle="1" w:styleId="PodtytuZnak">
    <w:name w:val="Podtytuł Znak"/>
    <w:rPr>
      <w:b/>
      <w:w w:val="100"/>
      <w:position w:val="-1"/>
      <w:sz w:val="24"/>
      <w:effect w:val="none"/>
      <w:vertAlign w:val="baseline"/>
      <w:cs w:val="0"/>
      <w:em w:val="none"/>
    </w:rPr>
  </w:style>
  <w:style w:type="character" w:customStyle="1" w:styleId="r1a2a">
    <w:name w:val="r1a2a"/>
    <w:basedOn w:val="Domylnaczcionkaakapitu1"/>
    <w:rPr>
      <w:w w:val="100"/>
      <w:position w:val="-1"/>
      <w:effect w:val="none"/>
      <w:vertAlign w:val="baseline"/>
      <w:cs w:val="0"/>
      <w:em w:val="none"/>
    </w:rPr>
  </w:style>
  <w:style w:type="character" w:customStyle="1" w:styleId="Symbolewypunktowania">
    <w:name w:val="Symbole wypunktowania"/>
    <w:rPr>
      <w:rFonts w:ascii="StarSymbol" w:eastAsia="StarSymbol" w:hAnsi="StarSymbol" w:cs="StarSymbol"/>
      <w:w w:val="100"/>
      <w:position w:val="-1"/>
      <w:sz w:val="18"/>
      <w:szCs w:val="18"/>
      <w:effect w:val="none"/>
      <w:vertAlign w:val="baseline"/>
      <w:cs w:val="0"/>
      <w:em w:val="none"/>
    </w:rPr>
  </w:style>
  <w:style w:type="character" w:customStyle="1" w:styleId="Znakinumeracji">
    <w:name w:val="Znaki numeracji"/>
    <w:rPr>
      <w:w w:val="100"/>
      <w:position w:val="-1"/>
      <w:effect w:val="none"/>
      <w:vertAlign w:val="baseline"/>
      <w:cs w:val="0"/>
      <w:em w:val="none"/>
    </w:rPr>
  </w:style>
  <w:style w:type="paragraph" w:customStyle="1" w:styleId="Nagwek60">
    <w:name w:val="Nagłówek6"/>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character" w:customStyle="1" w:styleId="TekstpodstawowyZnak1">
    <w:name w:val="Tekst podstawowy Znak1"/>
    <w:rPr>
      <w:rFonts w:ascii="Times New Roman" w:eastAsia="Times New Roman" w:hAnsi="Times New Roman" w:cs="Times New Roman"/>
      <w:w w:val="100"/>
      <w:position w:val="-1"/>
      <w:szCs w:val="15"/>
      <w:effect w:val="none"/>
      <w:vertAlign w:val="baseline"/>
      <w:cs w:val="0"/>
      <w:em w:val="none"/>
      <w:lang w:eastAsia="ar-SA"/>
    </w:rPr>
  </w:style>
  <w:style w:type="paragraph" w:styleId="Lista">
    <w:name w:val="List"/>
    <w:basedOn w:val="Tekstpodstawowy"/>
    <w:pPr>
      <w:suppressAutoHyphens w:val="0"/>
      <w:autoSpaceDE/>
      <w:autoSpaceDN/>
      <w:adjustRightInd/>
      <w:spacing w:after="0" w:line="240" w:lineRule="auto"/>
      <w:jc w:val="left"/>
    </w:pPr>
    <w:rPr>
      <w:rFonts w:ascii="Times New Roman" w:eastAsia="Times New Roman" w:hAnsi="Times New Roman" w:cs="Tahoma"/>
      <w:bCs w:val="0"/>
      <w:szCs w:val="15"/>
      <w:lang w:eastAsia="ar-SA"/>
    </w:rPr>
  </w:style>
  <w:style w:type="paragraph" w:customStyle="1" w:styleId="Podpis6">
    <w:name w:val="Podpis6"/>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pPr>
      <w:suppressLineNumbers/>
      <w:suppressAutoHyphens w:val="0"/>
      <w:spacing w:after="0" w:line="240" w:lineRule="auto"/>
    </w:pPr>
    <w:rPr>
      <w:rFonts w:ascii="Times New Roman" w:eastAsia="Times New Roman" w:hAnsi="Times New Roman" w:cs="Tahoma"/>
      <w:sz w:val="24"/>
      <w:szCs w:val="24"/>
      <w:lang w:eastAsia="ar-SA"/>
    </w:rPr>
  </w:style>
  <w:style w:type="paragraph" w:customStyle="1" w:styleId="Nagwek50">
    <w:name w:val="Nagłówek5"/>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5">
    <w:name w:val="Podpis5"/>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Nagwek40">
    <w:name w:val="Nagłówek4"/>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4">
    <w:name w:val="Podpis4"/>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3">
    <w:name w:val="Podpis3"/>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Podpis2">
    <w:name w:val="Podpis2"/>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paragraph" w:customStyle="1" w:styleId="Nagwek10">
    <w:name w:val="Nagłówek1"/>
    <w:basedOn w:val="Normalny"/>
    <w:next w:val="Tekstpodstawowy"/>
    <w:pPr>
      <w:keepNext/>
      <w:suppressAutoHyphens w:val="0"/>
      <w:spacing w:before="240" w:after="120" w:line="240" w:lineRule="auto"/>
    </w:pPr>
    <w:rPr>
      <w:rFonts w:ascii="Arial" w:eastAsia="MS Mincho" w:hAnsi="Arial" w:cs="Tahoma"/>
      <w:sz w:val="28"/>
      <w:szCs w:val="28"/>
      <w:lang w:eastAsia="ar-SA"/>
    </w:rPr>
  </w:style>
  <w:style w:type="paragraph" w:customStyle="1" w:styleId="Podpis1">
    <w:name w:val="Podpis1"/>
    <w:basedOn w:val="Normalny"/>
    <w:pPr>
      <w:suppressLineNumbers/>
      <w:suppressAutoHyphens w:val="0"/>
      <w:spacing w:before="120" w:after="120" w:line="240" w:lineRule="auto"/>
    </w:pPr>
    <w:rPr>
      <w:rFonts w:ascii="Times New Roman" w:eastAsia="Times New Roman" w:hAnsi="Times New Roman" w:cs="Tahoma"/>
      <w:i/>
      <w:iCs/>
      <w:sz w:val="24"/>
      <w:szCs w:val="24"/>
      <w:lang w:eastAsia="ar-SA"/>
    </w:rPr>
  </w:style>
  <w:style w:type="character" w:customStyle="1" w:styleId="StopkaZnak1">
    <w:name w:val="Stopka Znak1"/>
    <w:rPr>
      <w:rFonts w:ascii="Times New Roman" w:eastAsia="Times New Roman" w:hAnsi="Times New Roman" w:cs="Times New Roman"/>
      <w:w w:val="100"/>
      <w:position w:val="-1"/>
      <w:sz w:val="24"/>
      <w:szCs w:val="24"/>
      <w:effect w:val="none"/>
      <w:vertAlign w:val="baseline"/>
      <w:cs w:val="0"/>
      <w:em w:val="none"/>
      <w:lang w:eastAsia="ar-SA"/>
    </w:rPr>
  </w:style>
  <w:style w:type="paragraph" w:customStyle="1" w:styleId="Tekstpodstawowy33">
    <w:name w:val="Tekst podstawowy 33"/>
    <w:basedOn w:val="Normalny"/>
    <w:pPr>
      <w:keepNext/>
      <w:suppressAutoHyphens w:val="0"/>
      <w:spacing w:before="120" w:after="120" w:line="240" w:lineRule="auto"/>
      <w:jc w:val="both"/>
    </w:pPr>
    <w:rPr>
      <w:rFonts w:ascii="Times New Roman" w:eastAsia="Times New Roman" w:hAnsi="Times New Roman"/>
      <w:szCs w:val="24"/>
      <w:lang w:eastAsia="ar-SA"/>
    </w:rPr>
  </w:style>
  <w:style w:type="character" w:customStyle="1" w:styleId="TekstpodstawowywcityZnak1">
    <w:name w:val="Tekst podstawowy wcięty Znak1"/>
    <w:rPr>
      <w:rFonts w:ascii="Times New Roman" w:eastAsia="Times New Roman" w:hAnsi="Times New Roman" w:cs="Times New Roman"/>
      <w:w w:val="100"/>
      <w:position w:val="-1"/>
      <w:sz w:val="24"/>
      <w:szCs w:val="24"/>
      <w:effect w:val="none"/>
      <w:vertAlign w:val="baseline"/>
      <w:cs w:val="0"/>
      <w:em w:val="none"/>
      <w:lang w:eastAsia="ar-SA"/>
    </w:rPr>
  </w:style>
  <w:style w:type="paragraph" w:customStyle="1" w:styleId="Tekstpodstawowy21">
    <w:name w:val="Tekst podstawowy 21"/>
    <w:basedOn w:val="Normalny"/>
    <w:pPr>
      <w:suppressAutoHyphens w:val="0"/>
      <w:spacing w:after="120" w:line="480" w:lineRule="auto"/>
    </w:pPr>
    <w:rPr>
      <w:rFonts w:ascii="Times New Roman" w:eastAsia="Times New Roman" w:hAnsi="Times New Roman"/>
      <w:sz w:val="24"/>
      <w:szCs w:val="24"/>
      <w:lang w:eastAsia="ar-SA"/>
    </w:rPr>
  </w:style>
  <w:style w:type="paragraph" w:customStyle="1" w:styleId="podstawowynumerowany">
    <w:name w:val="podstawowy numerowany"/>
    <w:basedOn w:val="Normalny"/>
    <w:pPr>
      <w:suppressAutoHyphens w:val="0"/>
      <w:spacing w:before="80" w:after="80" w:line="240" w:lineRule="auto"/>
      <w:jc w:val="both"/>
    </w:pPr>
    <w:rPr>
      <w:rFonts w:ascii="Times New Roman" w:eastAsia="Times New Roman" w:hAnsi="Times New Roman"/>
      <w:sz w:val="24"/>
      <w:szCs w:val="24"/>
      <w:lang w:eastAsia="ar-SA"/>
    </w:rPr>
  </w:style>
  <w:style w:type="paragraph" w:customStyle="1" w:styleId="podstawowy">
    <w:name w:val="podstawowy"/>
    <w:basedOn w:val="Normalny"/>
    <w:pPr>
      <w:suppressAutoHyphens w:val="0"/>
      <w:spacing w:after="0" w:line="240" w:lineRule="auto"/>
      <w:ind w:firstLine="709"/>
      <w:jc w:val="both"/>
    </w:pPr>
    <w:rPr>
      <w:rFonts w:ascii="Times New Roman" w:eastAsia="Times New Roman" w:hAnsi="Times New Roman"/>
      <w:sz w:val="24"/>
      <w:szCs w:val="24"/>
      <w:lang w:eastAsia="ar-SA"/>
    </w:rPr>
  </w:style>
  <w:style w:type="paragraph" w:customStyle="1" w:styleId="podstawowywypunktowany">
    <w:name w:val="podstawowy wypunktowany"/>
    <w:basedOn w:val="podstawowy"/>
    <w:pPr>
      <w:spacing w:before="60" w:after="60"/>
      <w:ind w:firstLine="0"/>
    </w:pPr>
  </w:style>
  <w:style w:type="paragraph" w:customStyle="1" w:styleId="NormalnyWeb1">
    <w:name w:val="Normalny (Web)1"/>
    <w:basedOn w:val="Normalny"/>
    <w:pPr>
      <w:suppressAutoHyphens w:val="0"/>
      <w:spacing w:before="100" w:after="100" w:line="240" w:lineRule="auto"/>
      <w:ind w:firstLine="720"/>
      <w:jc w:val="both"/>
    </w:pPr>
    <w:rPr>
      <w:rFonts w:ascii="Times New Roman" w:eastAsia="Times New Roman" w:hAnsi="Times New Roman"/>
      <w:sz w:val="24"/>
      <w:szCs w:val="20"/>
      <w:lang w:eastAsia="ar-SA"/>
    </w:rPr>
  </w:style>
  <w:style w:type="paragraph" w:customStyle="1" w:styleId="Tekstpodstawowywcity21">
    <w:name w:val="Tekst podstawowy wcięty 21"/>
    <w:basedOn w:val="Normalny"/>
    <w:pPr>
      <w:suppressAutoHyphens w:val="0"/>
      <w:spacing w:after="0" w:line="240" w:lineRule="auto"/>
      <w:ind w:firstLine="708"/>
      <w:jc w:val="both"/>
    </w:pPr>
    <w:rPr>
      <w:rFonts w:ascii="Times New Roman" w:eastAsia="Times New Roman" w:hAnsi="Times New Roman"/>
      <w:sz w:val="24"/>
      <w:szCs w:val="24"/>
      <w:lang w:eastAsia="ar-SA"/>
    </w:rPr>
  </w:style>
  <w:style w:type="paragraph" w:customStyle="1" w:styleId="wypunktowanie1">
    <w:name w:val="wypunktowanie 1"/>
    <w:basedOn w:val="Normalny"/>
    <w:pPr>
      <w:suppressAutoHyphens w:val="0"/>
      <w:spacing w:before="60" w:after="60" w:line="240" w:lineRule="auto"/>
      <w:jc w:val="both"/>
    </w:pPr>
    <w:rPr>
      <w:rFonts w:ascii="Bodoni" w:eastAsia="Times New Roman" w:hAnsi="Bodoni"/>
      <w:szCs w:val="24"/>
      <w:lang w:eastAsia="ar-SA"/>
    </w:rPr>
  </w:style>
  <w:style w:type="character" w:customStyle="1" w:styleId="TytuZnak1">
    <w:name w:val="Tytuł Znak1"/>
    <w:rPr>
      <w:rFonts w:ascii="Times New Roman" w:eastAsia="Times New Roman" w:hAnsi="Times New Roman"/>
      <w:w w:val="100"/>
      <w:position w:val="-1"/>
      <w:sz w:val="24"/>
      <w:effect w:val="none"/>
      <w:vertAlign w:val="baseline"/>
      <w:cs w:val="0"/>
      <w:em w:val="none"/>
      <w:lang w:eastAsia="ar-SA"/>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customStyle="1" w:styleId="PodtytuZnak1">
    <w:name w:val="Podtytuł Znak1"/>
    <w:rPr>
      <w:rFonts w:ascii="Times New Roman" w:eastAsia="Times New Roman" w:hAnsi="Times New Roman"/>
      <w:b/>
      <w:w w:val="100"/>
      <w:position w:val="-1"/>
      <w:sz w:val="24"/>
      <w:effect w:val="none"/>
      <w:vertAlign w:val="baseline"/>
      <w:cs w:val="0"/>
      <w:em w:val="none"/>
      <w:lang w:eastAsia="ar-SA"/>
    </w:rPr>
  </w:style>
  <w:style w:type="character" w:customStyle="1" w:styleId="TekstdymkaZnak1">
    <w:name w:val="Tekst dymka Znak1"/>
    <w:rPr>
      <w:rFonts w:ascii="Tahoma" w:eastAsia="Times New Roman" w:hAnsi="Tahoma" w:cs="Tahoma"/>
      <w:w w:val="100"/>
      <w:position w:val="-1"/>
      <w:sz w:val="16"/>
      <w:szCs w:val="16"/>
      <w:effect w:val="none"/>
      <w:vertAlign w:val="baseline"/>
      <w:cs w:val="0"/>
      <w:em w:val="none"/>
      <w:lang w:eastAsia="ar-SA"/>
    </w:rPr>
  </w:style>
  <w:style w:type="paragraph" w:customStyle="1" w:styleId="Tekstpodstawowy31">
    <w:name w:val="Tekst podstawowy 31"/>
    <w:basedOn w:val="Normalny"/>
    <w:pPr>
      <w:suppressAutoHyphens w:val="0"/>
      <w:spacing w:after="120" w:line="240" w:lineRule="auto"/>
    </w:pPr>
    <w:rPr>
      <w:rFonts w:ascii="Garamond" w:eastAsia="Times New Roman" w:hAnsi="Garamond"/>
      <w:sz w:val="16"/>
      <w:szCs w:val="16"/>
      <w:lang w:eastAsia="ar-SA"/>
    </w:rPr>
  </w:style>
  <w:style w:type="paragraph" w:customStyle="1" w:styleId="tekstZPORR">
    <w:name w:val="tekst ZPORR"/>
    <w:basedOn w:val="Normalny"/>
    <w:pPr>
      <w:suppressAutoHyphens w:val="0"/>
      <w:spacing w:after="120" w:line="240" w:lineRule="auto"/>
      <w:ind w:firstLine="567"/>
      <w:jc w:val="both"/>
    </w:pPr>
    <w:rPr>
      <w:rFonts w:ascii="Times New Roman" w:eastAsia="Times New Roman" w:hAnsi="Times New Roman"/>
      <w:sz w:val="24"/>
      <w:szCs w:val="20"/>
      <w:lang w:eastAsia="ar-SA"/>
    </w:rPr>
  </w:style>
  <w:style w:type="paragraph" w:customStyle="1" w:styleId="CharCharChar1Znak">
    <w:name w:val="Char Char Char1 Znak"/>
    <w:basedOn w:val="Normalny"/>
    <w:pPr>
      <w:suppressAutoHyphens w:val="0"/>
      <w:spacing w:after="160" w:line="240" w:lineRule="atLeast"/>
    </w:pPr>
    <w:rPr>
      <w:rFonts w:ascii="Tahoma" w:eastAsia="Times New Roman" w:hAnsi="Tahoma"/>
      <w:sz w:val="20"/>
      <w:szCs w:val="20"/>
      <w:lang w:val="en-US" w:eastAsia="ar-SA"/>
    </w:rPr>
  </w:style>
  <w:style w:type="paragraph" w:customStyle="1" w:styleId="Zawartotabeli">
    <w:name w:val="Zawartość tabeli"/>
    <w:basedOn w:val="Normalny"/>
    <w:pPr>
      <w:suppressLineNumbers/>
      <w:suppressAutoHyphens w:val="0"/>
      <w:spacing w:after="0" w:line="240" w:lineRule="auto"/>
    </w:pPr>
    <w:rPr>
      <w:rFonts w:ascii="Times New Roman" w:eastAsia="Times New Roman" w:hAnsi="Times New Roman"/>
      <w:sz w:val="24"/>
      <w:szCs w:val="24"/>
      <w:lang w:eastAsia="ar-SA"/>
    </w:rPr>
  </w:style>
  <w:style w:type="paragraph" w:customStyle="1" w:styleId="Nagwektabeli">
    <w:name w:val="Nagłówek tabeli"/>
    <w:basedOn w:val="Zawartotabeli"/>
    <w:pPr>
      <w:jc w:val="center"/>
    </w:pPr>
    <w:rPr>
      <w:b/>
      <w:bCs/>
    </w:rPr>
  </w:style>
  <w:style w:type="paragraph" w:customStyle="1" w:styleId="Tekstpodstawowy34">
    <w:name w:val="Tekst podstawowy 34"/>
    <w:basedOn w:val="Normalny"/>
    <w:pPr>
      <w:suppressAutoHyphens w:val="0"/>
      <w:spacing w:after="120" w:line="240" w:lineRule="auto"/>
    </w:pPr>
    <w:rPr>
      <w:rFonts w:ascii="Times New Roman" w:eastAsia="Times New Roman" w:hAnsi="Times New Roman"/>
      <w:sz w:val="16"/>
      <w:szCs w:val="16"/>
      <w:lang w:eastAsia="ar-SA"/>
    </w:rPr>
  </w:style>
  <w:style w:type="paragraph" w:customStyle="1" w:styleId="Tekstpodstawowy22">
    <w:name w:val="Tekst podstawowy 22"/>
    <w:basedOn w:val="Normalny"/>
    <w:pPr>
      <w:spacing w:after="120" w:line="480" w:lineRule="auto"/>
    </w:pPr>
    <w:rPr>
      <w:rFonts w:ascii="Times New Roman" w:eastAsia="Times New Roman" w:hAnsi="Times New Roman"/>
      <w:sz w:val="24"/>
      <w:szCs w:val="24"/>
      <w:lang w:eastAsia="ar-SA"/>
    </w:rPr>
  </w:style>
  <w:style w:type="paragraph" w:customStyle="1" w:styleId="Tekstpodstawowy35">
    <w:name w:val="Tekst podstawowy 35"/>
    <w:basedOn w:val="Normalny"/>
    <w:pPr>
      <w:suppressAutoHyphens w:val="0"/>
      <w:spacing w:after="120" w:line="240" w:lineRule="auto"/>
    </w:pPr>
    <w:rPr>
      <w:rFonts w:ascii="Times New Roman" w:eastAsia="Times New Roman" w:hAnsi="Times New Roman"/>
      <w:sz w:val="16"/>
      <w:szCs w:val="16"/>
      <w:lang w:eastAsia="ar-SA"/>
    </w:rPr>
  </w:style>
  <w:style w:type="paragraph" w:customStyle="1" w:styleId="Tekstpodstawowy23">
    <w:name w:val="Tekst podstawowy 23"/>
    <w:basedOn w:val="Normalny"/>
    <w:pPr>
      <w:spacing w:after="120" w:line="480" w:lineRule="auto"/>
    </w:pPr>
    <w:rPr>
      <w:rFonts w:ascii="Times New Roman" w:eastAsia="Times New Roman" w:hAnsi="Times New Roman"/>
      <w:sz w:val="24"/>
      <w:szCs w:val="24"/>
      <w:lang w:eastAsia="ar-SA"/>
    </w:rPr>
  </w:style>
  <w:style w:type="paragraph" w:customStyle="1" w:styleId="p1">
    <w:name w:val="p1"/>
    <w:basedOn w:val="Normalny"/>
    <w:pPr>
      <w:widowControl w:val="0"/>
      <w:tabs>
        <w:tab w:val="left" w:pos="360"/>
      </w:tabs>
      <w:suppressAutoHyphens w:val="0"/>
      <w:spacing w:after="0" w:line="320" w:lineRule="atLeast"/>
    </w:pPr>
    <w:rPr>
      <w:rFonts w:ascii="Times New Roman" w:eastAsia="Times New Roman" w:hAnsi="Times New Roman"/>
      <w:sz w:val="24"/>
      <w:szCs w:val="24"/>
      <w:lang w:eastAsia="ar-SA"/>
    </w:rPr>
  </w:style>
  <w:style w:type="paragraph" w:customStyle="1" w:styleId="Wypunkowanie1poziom">
    <w:name w:val="Wypunkowanie_1 poziom"/>
    <w:basedOn w:val="Normalny"/>
    <w:pPr>
      <w:tabs>
        <w:tab w:val="num" w:pos="1440"/>
      </w:tabs>
      <w:spacing w:after="0" w:line="240" w:lineRule="auto"/>
      <w:ind w:left="1440" w:hanging="360"/>
    </w:pPr>
    <w:rPr>
      <w:rFonts w:ascii="Garamond" w:eastAsia="Times New Roman" w:hAnsi="Garamond"/>
      <w:sz w:val="16"/>
      <w:szCs w:val="20"/>
    </w:rPr>
  </w:style>
  <w:style w:type="character" w:customStyle="1" w:styleId="Tekstpodstawowy3Znak1">
    <w:name w:val="Tekst podstawowy 3 Znak1"/>
    <w:rPr>
      <w:rFonts w:ascii="Times New Roman" w:eastAsia="Times New Roman" w:hAnsi="Times New Roman" w:cs="Times New Roman"/>
      <w:w w:val="100"/>
      <w:position w:val="-1"/>
      <w:sz w:val="16"/>
      <w:szCs w:val="16"/>
      <w:effect w:val="none"/>
      <w:vertAlign w:val="baseline"/>
      <w:cs w:val="0"/>
      <w:em w:val="none"/>
      <w:lang w:eastAsia="ar-SA"/>
    </w:rPr>
  </w:style>
  <w:style w:type="paragraph" w:customStyle="1" w:styleId="WW-Tekstpodstawowy2">
    <w:name w:val="WW-Tekst podstawowy 2"/>
    <w:basedOn w:val="Normalny"/>
    <w:pPr>
      <w:widowControl w:val="0"/>
      <w:suppressAutoHyphens w:val="0"/>
      <w:spacing w:after="0" w:line="240" w:lineRule="auto"/>
      <w:jc w:val="both"/>
    </w:pPr>
    <w:rPr>
      <w:rFonts w:ascii="Times New Roman" w:eastAsia="Lucida Sans Unicode" w:hAnsi="Times New Roman"/>
      <w:sz w:val="32"/>
      <w:szCs w:val="24"/>
      <w:lang w:eastAsia="ar-SA"/>
    </w:rPr>
  </w:style>
  <w:style w:type="paragraph" w:styleId="Legenda">
    <w:name w:val="caption"/>
    <w:basedOn w:val="Normalny"/>
    <w:pPr>
      <w:spacing w:before="120" w:after="120" w:line="240" w:lineRule="auto"/>
    </w:pPr>
    <w:rPr>
      <w:rFonts w:ascii="Arial" w:eastAsia="Times New Roman" w:hAnsi="Arial" w:cs="Arial"/>
      <w:b/>
      <w:bCs/>
      <w:sz w:val="20"/>
    </w:rPr>
  </w:style>
  <w:style w:type="character" w:customStyle="1" w:styleId="a3">
    <w:name w:val="a3"/>
    <w:basedOn w:val="Domylnaczcionkaakapitu"/>
    <w:rPr>
      <w:w w:val="100"/>
      <w:position w:val="-1"/>
      <w:effect w:val="none"/>
      <w:vertAlign w:val="baseline"/>
      <w:cs w:val="0"/>
      <w:em w:val="none"/>
    </w:rPr>
  </w:style>
  <w:style w:type="paragraph" w:customStyle="1" w:styleId="GCPunktowanie">
    <w:name w:val="GC Punktowanie"/>
    <w:basedOn w:val="Normalny"/>
    <w:pPr>
      <w:tabs>
        <w:tab w:val="num" w:pos="360"/>
      </w:tabs>
      <w:spacing w:after="0" w:line="240" w:lineRule="auto"/>
      <w:ind w:left="360" w:hanging="360"/>
      <w:jc w:val="both"/>
    </w:pPr>
    <w:rPr>
      <w:rFonts w:ascii="Times New Roman" w:eastAsia="Times New Roman" w:hAnsi="Times New Roman"/>
      <w:sz w:val="28"/>
      <w:szCs w:val="20"/>
    </w:rPr>
  </w:style>
  <w:style w:type="table" w:customStyle="1" w:styleId="Jasnecieniowanie1">
    <w:name w:val="Jasne cieniowanie1"/>
    <w:basedOn w:val="Standardowy"/>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table" w:customStyle="1" w:styleId="Tabela-Siatka1">
    <w:name w:val="Tabela - Siatka1"/>
    <w:basedOn w:val="Standardowy"/>
    <w:next w:val="Tabela-Siatka"/>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1">
    <w:name w:val="Znak1"/>
    <w:basedOn w:val="Normalny"/>
    <w:pPr>
      <w:spacing w:after="0" w:line="240" w:lineRule="auto"/>
    </w:pPr>
    <w:rPr>
      <w:rFonts w:ascii="Times New Roman" w:eastAsia="Times New Roman" w:hAnsi="Times New Roman"/>
      <w:sz w:val="24"/>
      <w:szCs w:val="24"/>
    </w:rPr>
  </w:style>
  <w:style w:type="paragraph" w:styleId="Nagwekspisutreci">
    <w:name w:val="TOC Heading"/>
    <w:basedOn w:val="Nagwek1"/>
    <w:next w:val="Normalny"/>
    <w:qFormat/>
    <w:pPr>
      <w:keepLines/>
      <w:widowControl/>
      <w:suppressAutoHyphens/>
      <w:spacing w:before="480" w:line="276" w:lineRule="auto"/>
      <w:ind w:left="0" w:firstLine="0"/>
      <w:outlineLvl w:val="9"/>
    </w:pPr>
    <w:rPr>
      <w:rFonts w:ascii="Cambria" w:hAnsi="Cambria"/>
      <w:color w:val="365F91"/>
      <w:sz w:val="28"/>
      <w:szCs w:val="28"/>
      <w:lang w:eastAsia="en-US"/>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Kltb6OBZcxevUPJux9/B2YJXw==">CgMxLjA4AHIhMUU4cDRoRmpWTmVNZ0J3NnVPaFJ2V0c2YzlfU3U1LXN3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3233</Words>
  <Characters>19400</Characters>
  <Application>Microsoft Office Word</Application>
  <DocSecurity>0</DocSecurity>
  <Lines>161</Lines>
  <Paragraphs>45</Paragraphs>
  <ScaleCrop>false</ScaleCrop>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LGD Lider Dolina Strugu</cp:lastModifiedBy>
  <cp:revision>3</cp:revision>
  <dcterms:created xsi:type="dcterms:W3CDTF">2024-02-21T11:12:00Z</dcterms:created>
  <dcterms:modified xsi:type="dcterms:W3CDTF">2026-02-12T10:09:00Z</dcterms:modified>
</cp:coreProperties>
</file>