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9135D" w14:textId="18077A46" w:rsidR="001B42E1" w:rsidRPr="005A476A" w:rsidRDefault="001B42E1" w:rsidP="001B42E1">
      <w:pPr>
        <w:rPr>
          <w:bCs/>
          <w:iCs/>
        </w:rPr>
      </w:pPr>
      <w:r w:rsidRPr="005A476A">
        <w:rPr>
          <w:bCs/>
          <w:iCs/>
        </w:rPr>
        <w:t>Załącznik nr 9 Procedury oceny i wyboru oraz rozliczenia, monitoringu i kontroli grantobiorców</w:t>
      </w:r>
    </w:p>
    <w:p w14:paraId="18E9D187" w14:textId="77777777" w:rsidR="001B42E1" w:rsidRPr="005A476A" w:rsidRDefault="001B42E1" w:rsidP="00DA3799">
      <w:pPr>
        <w:jc w:val="center"/>
        <w:rPr>
          <w:b/>
          <w:iCs/>
          <w:sz w:val="32"/>
          <w:szCs w:val="32"/>
        </w:rPr>
      </w:pPr>
    </w:p>
    <w:p w14:paraId="77810CA8" w14:textId="77777777" w:rsidR="001B42E1" w:rsidRPr="005A476A" w:rsidRDefault="001B42E1" w:rsidP="00DA3799">
      <w:pPr>
        <w:jc w:val="center"/>
        <w:rPr>
          <w:b/>
          <w:iCs/>
          <w:sz w:val="32"/>
          <w:szCs w:val="32"/>
        </w:rPr>
      </w:pPr>
    </w:p>
    <w:p w14:paraId="30496BCF" w14:textId="5D17DCDE" w:rsidR="00545DED" w:rsidRPr="005A476A" w:rsidRDefault="00DA3799" w:rsidP="00DA3799">
      <w:pPr>
        <w:jc w:val="center"/>
        <w:rPr>
          <w:b/>
          <w:iCs/>
          <w:sz w:val="32"/>
          <w:szCs w:val="32"/>
        </w:rPr>
      </w:pPr>
      <w:r w:rsidRPr="005A476A">
        <w:rPr>
          <w:b/>
          <w:iCs/>
          <w:sz w:val="32"/>
          <w:szCs w:val="32"/>
        </w:rPr>
        <w:t>UMOWA O POWIERZENIE GRANT</w:t>
      </w:r>
      <w:r w:rsidR="00545DED" w:rsidRPr="005A476A">
        <w:rPr>
          <w:b/>
          <w:iCs/>
          <w:sz w:val="32"/>
          <w:szCs w:val="32"/>
        </w:rPr>
        <w:t>U</w:t>
      </w:r>
    </w:p>
    <w:p w14:paraId="0BB9C0BD" w14:textId="77777777" w:rsidR="00DA3799" w:rsidRPr="005A476A" w:rsidRDefault="00DA3799" w:rsidP="00DA3799">
      <w:pPr>
        <w:jc w:val="center"/>
        <w:rPr>
          <w:bCs/>
          <w:iCs/>
        </w:rPr>
      </w:pPr>
    </w:p>
    <w:p w14:paraId="7023D2A5" w14:textId="77777777" w:rsidR="00DA3799" w:rsidRPr="005A476A" w:rsidRDefault="00DA3799" w:rsidP="00DA3799">
      <w:pPr>
        <w:jc w:val="center"/>
        <w:rPr>
          <w:bCs/>
          <w:iCs/>
        </w:rPr>
      </w:pPr>
      <w:r w:rsidRPr="005A476A">
        <w:rPr>
          <w:bCs/>
          <w:iCs/>
        </w:rPr>
        <w:t>n</w:t>
      </w:r>
      <w:r w:rsidR="00143C87" w:rsidRPr="005A476A">
        <w:rPr>
          <w:bCs/>
          <w:iCs/>
        </w:rPr>
        <w:t>r</w:t>
      </w:r>
      <w:r w:rsidRPr="005A476A">
        <w:rPr>
          <w:bCs/>
          <w:iCs/>
          <w:sz w:val="32"/>
          <w:szCs w:val="32"/>
        </w:rPr>
        <w:t xml:space="preserve"> </w:t>
      </w:r>
      <w:r w:rsidR="00143C87" w:rsidRPr="005A476A">
        <w:rPr>
          <w:bCs/>
          <w:iCs/>
          <w:sz w:val="16"/>
          <w:szCs w:val="16"/>
        </w:rPr>
        <w:t>…</w:t>
      </w:r>
      <w:r w:rsidR="00545DED" w:rsidRPr="005A476A">
        <w:rPr>
          <w:bCs/>
          <w:iCs/>
          <w:sz w:val="16"/>
          <w:szCs w:val="16"/>
        </w:rPr>
        <w:t>………….</w:t>
      </w:r>
      <w:r w:rsidR="00143C87" w:rsidRPr="005A476A">
        <w:rPr>
          <w:bCs/>
          <w:iCs/>
          <w:sz w:val="16"/>
          <w:szCs w:val="16"/>
        </w:rPr>
        <w:t>…</w:t>
      </w:r>
      <w:r w:rsidR="00452C79" w:rsidRPr="005A476A">
        <w:rPr>
          <w:bCs/>
          <w:iCs/>
          <w:sz w:val="16"/>
          <w:szCs w:val="16"/>
        </w:rPr>
        <w:t>…………………</w:t>
      </w:r>
      <w:r w:rsidRPr="005A476A">
        <w:rPr>
          <w:bCs/>
          <w:iCs/>
          <w:sz w:val="16"/>
          <w:szCs w:val="16"/>
        </w:rPr>
        <w:t>…….…</w:t>
      </w:r>
      <w:r w:rsidR="00452C79" w:rsidRPr="005A476A">
        <w:rPr>
          <w:bCs/>
          <w:iCs/>
          <w:sz w:val="16"/>
          <w:szCs w:val="16"/>
        </w:rPr>
        <w:t>……</w:t>
      </w:r>
      <w:r w:rsidR="00143C87" w:rsidRPr="005A476A">
        <w:rPr>
          <w:bCs/>
          <w:iCs/>
          <w:sz w:val="16"/>
          <w:szCs w:val="16"/>
        </w:rPr>
        <w:t xml:space="preserve">…  </w:t>
      </w:r>
      <w:r w:rsidR="00545DED" w:rsidRPr="005A476A">
        <w:rPr>
          <w:bCs/>
          <w:iCs/>
          <w:sz w:val="32"/>
          <w:szCs w:val="32"/>
        </w:rPr>
        <w:br/>
      </w:r>
    </w:p>
    <w:p w14:paraId="295508CA" w14:textId="77777777" w:rsidR="00143C87" w:rsidRPr="005A476A" w:rsidRDefault="00143C87" w:rsidP="00DA3799">
      <w:pPr>
        <w:jc w:val="center"/>
        <w:rPr>
          <w:b/>
          <w:iCs/>
          <w:sz w:val="32"/>
          <w:szCs w:val="32"/>
        </w:rPr>
      </w:pPr>
      <w:r w:rsidRPr="005A476A">
        <w:rPr>
          <w:bCs/>
          <w:iCs/>
        </w:rPr>
        <w:t>zawarta w dniu</w:t>
      </w:r>
      <w:r w:rsidRPr="005A476A">
        <w:rPr>
          <w:bCs/>
          <w:iCs/>
          <w:sz w:val="16"/>
          <w:szCs w:val="16"/>
        </w:rPr>
        <w:t xml:space="preserve"> ……</w:t>
      </w:r>
      <w:r w:rsidR="00545DED" w:rsidRPr="005A476A">
        <w:rPr>
          <w:bCs/>
          <w:iCs/>
          <w:sz w:val="16"/>
          <w:szCs w:val="16"/>
        </w:rPr>
        <w:t>……</w:t>
      </w:r>
      <w:r w:rsidRPr="005A476A">
        <w:rPr>
          <w:bCs/>
          <w:iCs/>
          <w:sz w:val="16"/>
          <w:szCs w:val="16"/>
        </w:rPr>
        <w:t>…</w:t>
      </w:r>
      <w:r w:rsidR="00DA3799" w:rsidRPr="005A476A">
        <w:rPr>
          <w:bCs/>
          <w:iCs/>
          <w:sz w:val="16"/>
          <w:szCs w:val="16"/>
        </w:rPr>
        <w:t>……</w:t>
      </w:r>
      <w:r w:rsidRPr="005A476A">
        <w:rPr>
          <w:bCs/>
          <w:iCs/>
          <w:sz w:val="16"/>
          <w:szCs w:val="16"/>
        </w:rPr>
        <w:t>…</w:t>
      </w:r>
      <w:r w:rsidR="00DA3799" w:rsidRPr="005A476A">
        <w:rPr>
          <w:bCs/>
          <w:iCs/>
          <w:sz w:val="16"/>
          <w:szCs w:val="16"/>
        </w:rPr>
        <w:t>……..</w:t>
      </w:r>
      <w:r w:rsidRPr="005A476A">
        <w:rPr>
          <w:bCs/>
          <w:iCs/>
          <w:sz w:val="16"/>
          <w:szCs w:val="16"/>
        </w:rPr>
        <w:t>…..</w:t>
      </w:r>
    </w:p>
    <w:p w14:paraId="3E3F092C" w14:textId="77777777" w:rsidR="00143C87" w:rsidRPr="005A476A" w:rsidRDefault="00143C87" w:rsidP="00DA3799">
      <w:pPr>
        <w:jc w:val="center"/>
      </w:pPr>
    </w:p>
    <w:p w14:paraId="134FA405" w14:textId="77777777" w:rsidR="00143C87" w:rsidRPr="005A476A" w:rsidRDefault="00143C87" w:rsidP="00777024">
      <w:pPr>
        <w:jc w:val="both"/>
      </w:pPr>
    </w:p>
    <w:p w14:paraId="71540EC8" w14:textId="77777777" w:rsidR="00143C87" w:rsidRPr="005A476A" w:rsidRDefault="00143C87" w:rsidP="00777024">
      <w:pPr>
        <w:jc w:val="both"/>
      </w:pPr>
      <w:r w:rsidRPr="005A476A">
        <w:t>pomiędzy</w:t>
      </w:r>
      <w:r w:rsidR="00545DED" w:rsidRPr="005A476A">
        <w:t>:</w:t>
      </w:r>
      <w:r w:rsidRPr="005A476A">
        <w:t xml:space="preserve"> </w:t>
      </w:r>
    </w:p>
    <w:p w14:paraId="40C80CFC" w14:textId="76CDDE9F" w:rsidR="00545DED" w:rsidRPr="005A476A" w:rsidRDefault="00143C87" w:rsidP="00777024">
      <w:pPr>
        <w:spacing w:line="360" w:lineRule="auto"/>
        <w:ind w:left="142"/>
      </w:pPr>
      <w:r w:rsidRPr="005A476A">
        <w:rPr>
          <w:b/>
          <w:i/>
        </w:rPr>
        <w:t>„Lokalną Grupą Działania – Lider Dolina Strugu”</w:t>
      </w:r>
      <w:r w:rsidRPr="005A476A">
        <w:rPr>
          <w:b/>
        </w:rPr>
        <w:t xml:space="preserve"> </w:t>
      </w:r>
      <w:r w:rsidR="00545DED" w:rsidRPr="005A476A">
        <w:br/>
      </w:r>
      <w:r w:rsidRPr="005A476A">
        <w:t xml:space="preserve">z siedzibą w </w:t>
      </w:r>
      <w:r w:rsidR="001B42E1" w:rsidRPr="005A476A">
        <w:t>Tyczynie</w:t>
      </w:r>
      <w:r w:rsidRPr="005A476A">
        <w:t xml:space="preserve"> ul. </w:t>
      </w:r>
      <w:r w:rsidR="001B42E1" w:rsidRPr="005A476A">
        <w:t>Kościuszki 8</w:t>
      </w:r>
      <w:r w:rsidRPr="005A476A">
        <w:t>, 36-0</w:t>
      </w:r>
      <w:r w:rsidR="001B42E1" w:rsidRPr="005A476A">
        <w:t>2</w:t>
      </w:r>
      <w:r w:rsidRPr="005A476A">
        <w:t xml:space="preserve">0 </w:t>
      </w:r>
      <w:r w:rsidR="001B42E1" w:rsidRPr="005A476A">
        <w:t>Tyczyn</w:t>
      </w:r>
      <w:r w:rsidRPr="005A476A">
        <w:t xml:space="preserve">, </w:t>
      </w:r>
    </w:p>
    <w:p w14:paraId="55A702FA" w14:textId="77777777" w:rsidR="00545DED" w:rsidRPr="005A476A" w:rsidRDefault="00143C87" w:rsidP="00777024">
      <w:pPr>
        <w:spacing w:line="360" w:lineRule="auto"/>
        <w:ind w:left="142"/>
      </w:pPr>
      <w:r w:rsidRPr="005A476A">
        <w:t>wpisaną do KRS pod nr</w:t>
      </w:r>
      <w:r w:rsidR="00545DED" w:rsidRPr="005A476A">
        <w:t xml:space="preserve"> 0000251069</w:t>
      </w:r>
    </w:p>
    <w:p w14:paraId="032A0C16" w14:textId="77777777" w:rsidR="00143C87" w:rsidRPr="005A476A" w:rsidRDefault="00143C87" w:rsidP="00777024">
      <w:pPr>
        <w:spacing w:line="360" w:lineRule="auto"/>
        <w:ind w:left="142"/>
      </w:pPr>
      <w:r w:rsidRPr="005A476A">
        <w:t>NIP</w:t>
      </w:r>
      <w:r w:rsidR="00545DED" w:rsidRPr="005A476A">
        <w:t xml:space="preserve"> 813-345-17-11, REGON 18012777</w:t>
      </w:r>
      <w:r w:rsidR="00801056" w:rsidRPr="005A476A">
        <w:t>8</w:t>
      </w:r>
    </w:p>
    <w:p w14:paraId="7F1E649B" w14:textId="77777777" w:rsidR="00143C87" w:rsidRPr="005A476A" w:rsidRDefault="00143C87" w:rsidP="00777024">
      <w:pPr>
        <w:spacing w:line="360" w:lineRule="auto"/>
        <w:ind w:left="142"/>
        <w:jc w:val="both"/>
      </w:pPr>
      <w:r w:rsidRPr="005A476A">
        <w:t xml:space="preserve">reprezentowana przez </w:t>
      </w:r>
    </w:p>
    <w:p w14:paraId="4C068C7D" w14:textId="77777777" w:rsidR="00801056" w:rsidRPr="005A476A" w:rsidRDefault="00801056" w:rsidP="00777024">
      <w:pPr>
        <w:pStyle w:val="Tekstpodstawowy"/>
        <w:spacing w:after="0" w:line="240" w:lineRule="auto"/>
        <w:ind w:left="419"/>
        <w:rPr>
          <w:rFonts w:ascii="Times New Roman" w:hAnsi="Times New Roman" w:cs="Times New Roman"/>
          <w:sz w:val="24"/>
          <w:szCs w:val="24"/>
        </w:rPr>
      </w:pPr>
    </w:p>
    <w:p w14:paraId="324883D5" w14:textId="77777777" w:rsidR="00801056" w:rsidRPr="005A476A" w:rsidRDefault="00801056" w:rsidP="00777024">
      <w:pPr>
        <w:pStyle w:val="Tekstpodstawowy"/>
        <w:spacing w:after="0" w:line="240" w:lineRule="auto"/>
        <w:ind w:left="419"/>
        <w:rPr>
          <w:rFonts w:ascii="Times New Roman" w:hAnsi="Times New Roman" w:cs="Times New Roman"/>
          <w:sz w:val="16"/>
          <w:szCs w:val="16"/>
        </w:rPr>
      </w:pPr>
      <w:r w:rsidRPr="005A476A">
        <w:rPr>
          <w:rFonts w:ascii="Times New Roman" w:hAnsi="Times New Roman" w:cs="Times New Roman"/>
          <w:sz w:val="24"/>
          <w:szCs w:val="24"/>
        </w:rPr>
        <w:t xml:space="preserve">1. </w:t>
      </w:r>
      <w:r w:rsidRPr="005A476A">
        <w:rPr>
          <w:rFonts w:ascii="Times New Roman" w:hAnsi="Times New Roman" w:cs="Times New Roman"/>
          <w:sz w:val="16"/>
          <w:szCs w:val="16"/>
        </w:rPr>
        <w:t>……………………………………………………………</w:t>
      </w:r>
      <w:r w:rsidR="000F32A0" w:rsidRPr="005A476A">
        <w:rPr>
          <w:rFonts w:ascii="Times New Roman" w:hAnsi="Times New Roman" w:cs="Times New Roman"/>
          <w:sz w:val="16"/>
          <w:szCs w:val="16"/>
        </w:rPr>
        <w:t>………………………</w:t>
      </w:r>
    </w:p>
    <w:p w14:paraId="22F655DA" w14:textId="77777777" w:rsidR="00801056" w:rsidRPr="005A476A" w:rsidRDefault="00801056" w:rsidP="00777024">
      <w:pPr>
        <w:ind w:left="1552"/>
        <w:rPr>
          <w:sz w:val="16"/>
          <w:szCs w:val="16"/>
        </w:rPr>
      </w:pPr>
      <w:r w:rsidRPr="005A476A">
        <w:rPr>
          <w:sz w:val="16"/>
          <w:szCs w:val="16"/>
        </w:rPr>
        <w:t>(imię i nazwisko oraz pełniona funkcja)</w:t>
      </w:r>
    </w:p>
    <w:p w14:paraId="5F484D02" w14:textId="77777777" w:rsidR="00801056" w:rsidRPr="005A476A" w:rsidRDefault="00801056" w:rsidP="00777024">
      <w:pPr>
        <w:pStyle w:val="Tekstpodstawowy"/>
        <w:spacing w:after="0" w:line="240" w:lineRule="auto"/>
        <w:ind w:left="419"/>
        <w:rPr>
          <w:rFonts w:ascii="Times New Roman" w:hAnsi="Times New Roman" w:cs="Times New Roman"/>
          <w:sz w:val="24"/>
          <w:szCs w:val="24"/>
        </w:rPr>
      </w:pPr>
    </w:p>
    <w:p w14:paraId="73BF2422" w14:textId="77777777" w:rsidR="00801056" w:rsidRPr="005A476A" w:rsidRDefault="00801056" w:rsidP="00777024">
      <w:pPr>
        <w:pStyle w:val="Tekstpodstawowy"/>
        <w:spacing w:after="0" w:line="240" w:lineRule="auto"/>
        <w:ind w:left="419"/>
        <w:rPr>
          <w:rFonts w:ascii="Times New Roman" w:hAnsi="Times New Roman" w:cs="Times New Roman"/>
          <w:sz w:val="16"/>
          <w:szCs w:val="16"/>
        </w:rPr>
      </w:pPr>
      <w:r w:rsidRPr="005A476A">
        <w:rPr>
          <w:rFonts w:ascii="Times New Roman" w:hAnsi="Times New Roman" w:cs="Times New Roman"/>
          <w:sz w:val="24"/>
          <w:szCs w:val="24"/>
        </w:rPr>
        <w:t xml:space="preserve">2. </w:t>
      </w:r>
      <w:r w:rsidRPr="005A476A">
        <w:rPr>
          <w:rFonts w:ascii="Times New Roman" w:hAnsi="Times New Roman" w:cs="Times New Roman"/>
          <w:sz w:val="16"/>
          <w:szCs w:val="16"/>
        </w:rPr>
        <w:t>………………………………………………………………</w:t>
      </w:r>
      <w:r w:rsidR="000F32A0" w:rsidRPr="005A476A">
        <w:rPr>
          <w:rFonts w:ascii="Times New Roman" w:hAnsi="Times New Roman" w:cs="Times New Roman"/>
          <w:sz w:val="16"/>
          <w:szCs w:val="16"/>
        </w:rPr>
        <w:t>……………………</w:t>
      </w:r>
    </w:p>
    <w:p w14:paraId="06DA2776" w14:textId="77777777" w:rsidR="00801056" w:rsidRPr="005A476A" w:rsidRDefault="00801056" w:rsidP="00777024">
      <w:pPr>
        <w:ind w:left="1552"/>
        <w:rPr>
          <w:sz w:val="16"/>
          <w:szCs w:val="16"/>
        </w:rPr>
      </w:pPr>
      <w:r w:rsidRPr="005A476A">
        <w:rPr>
          <w:sz w:val="16"/>
          <w:szCs w:val="16"/>
        </w:rPr>
        <w:t>(imię i nazwisko oraz pełniona funkcja)</w:t>
      </w:r>
    </w:p>
    <w:p w14:paraId="7A289E20" w14:textId="77777777" w:rsidR="00777024" w:rsidRPr="005A476A" w:rsidRDefault="00777024" w:rsidP="00777024">
      <w:pPr>
        <w:jc w:val="both"/>
      </w:pPr>
    </w:p>
    <w:p w14:paraId="03471DAD" w14:textId="77777777" w:rsidR="00143C87" w:rsidRPr="005A476A" w:rsidRDefault="00143C87" w:rsidP="00777024">
      <w:pPr>
        <w:jc w:val="both"/>
      </w:pPr>
      <w:r w:rsidRPr="005A476A">
        <w:t xml:space="preserve">zwanym dalej </w:t>
      </w:r>
      <w:r w:rsidRPr="005A476A">
        <w:rPr>
          <w:b/>
        </w:rPr>
        <w:t>Grantodawcą</w:t>
      </w:r>
      <w:r w:rsidRPr="005A476A">
        <w:t xml:space="preserve"> </w:t>
      </w:r>
    </w:p>
    <w:p w14:paraId="5A4A26A0" w14:textId="77777777" w:rsidR="00801056" w:rsidRPr="005A476A" w:rsidRDefault="00801056" w:rsidP="00777024">
      <w:pPr>
        <w:jc w:val="both"/>
      </w:pPr>
    </w:p>
    <w:p w14:paraId="69B8AB7B" w14:textId="77777777" w:rsidR="00143C87" w:rsidRPr="005A476A" w:rsidRDefault="00143C87" w:rsidP="00777024">
      <w:pPr>
        <w:jc w:val="both"/>
      </w:pPr>
      <w:r w:rsidRPr="005A476A">
        <w:t>a</w:t>
      </w:r>
    </w:p>
    <w:p w14:paraId="6C9778FA" w14:textId="77777777" w:rsidR="00DA3799" w:rsidRPr="005A476A" w:rsidRDefault="00801056" w:rsidP="00777024">
      <w:pPr>
        <w:tabs>
          <w:tab w:val="left" w:pos="1552"/>
        </w:tabs>
        <w:spacing w:before="44" w:line="381" w:lineRule="auto"/>
        <w:ind w:left="136"/>
        <w:jc w:val="both"/>
        <w:rPr>
          <w:bCs/>
          <w:spacing w:val="-1"/>
          <w:sz w:val="16"/>
          <w:szCs w:val="16"/>
        </w:rPr>
      </w:pPr>
      <w:r w:rsidRPr="005A476A">
        <w:rPr>
          <w:bCs/>
          <w:spacing w:val="-1"/>
          <w:sz w:val="16"/>
          <w:szCs w:val="16"/>
        </w:rPr>
        <w:t>..............................................................................</w:t>
      </w:r>
      <w:r w:rsidR="00CB1AC4" w:rsidRPr="005A476A">
        <w:rPr>
          <w:bCs/>
          <w:spacing w:val="-1"/>
          <w:sz w:val="16"/>
          <w:szCs w:val="16"/>
        </w:rPr>
        <w:t>.....................</w:t>
      </w:r>
      <w:r w:rsidRPr="005A476A">
        <w:rPr>
          <w:bCs/>
          <w:spacing w:val="-1"/>
          <w:sz w:val="16"/>
          <w:szCs w:val="16"/>
        </w:rPr>
        <w:t>.........................................</w:t>
      </w:r>
      <w:r w:rsidR="00777024" w:rsidRPr="005A476A">
        <w:rPr>
          <w:bCs/>
          <w:spacing w:val="-1"/>
          <w:sz w:val="16"/>
          <w:szCs w:val="16"/>
        </w:rPr>
        <w:t>....</w:t>
      </w:r>
      <w:r w:rsidRPr="005A476A">
        <w:rPr>
          <w:bCs/>
          <w:spacing w:val="-1"/>
          <w:sz w:val="16"/>
          <w:szCs w:val="16"/>
        </w:rPr>
        <w:t>......</w:t>
      </w:r>
      <w:r w:rsidR="00DA3799" w:rsidRPr="005A476A">
        <w:rPr>
          <w:bCs/>
          <w:spacing w:val="-1"/>
          <w:sz w:val="16"/>
          <w:szCs w:val="16"/>
        </w:rPr>
        <w:t>...................................</w:t>
      </w:r>
      <w:r w:rsidRPr="005A476A">
        <w:rPr>
          <w:bCs/>
          <w:spacing w:val="-1"/>
          <w:sz w:val="16"/>
          <w:szCs w:val="16"/>
        </w:rPr>
        <w:t>.</w:t>
      </w:r>
      <w:r w:rsidR="00CB1AC4" w:rsidRPr="005A476A">
        <w:rPr>
          <w:bCs/>
          <w:spacing w:val="-1"/>
          <w:sz w:val="16"/>
          <w:szCs w:val="16"/>
        </w:rPr>
        <w:t>.</w:t>
      </w:r>
      <w:r w:rsidRPr="005A476A">
        <w:rPr>
          <w:bCs/>
          <w:spacing w:val="-1"/>
          <w:sz w:val="16"/>
          <w:szCs w:val="16"/>
        </w:rPr>
        <w:t>....</w:t>
      </w:r>
      <w:r w:rsidR="00777024" w:rsidRPr="005A476A">
        <w:rPr>
          <w:bCs/>
          <w:spacing w:val="-1"/>
          <w:sz w:val="16"/>
          <w:szCs w:val="16"/>
        </w:rPr>
        <w:t xml:space="preserve"> </w:t>
      </w:r>
    </w:p>
    <w:p w14:paraId="0A091339" w14:textId="77777777" w:rsidR="00777024" w:rsidRPr="005A476A" w:rsidRDefault="00801056" w:rsidP="00777024">
      <w:pPr>
        <w:tabs>
          <w:tab w:val="left" w:pos="1552"/>
        </w:tabs>
        <w:spacing w:before="44" w:line="381" w:lineRule="auto"/>
        <w:ind w:left="136"/>
        <w:jc w:val="both"/>
      </w:pPr>
      <w:r w:rsidRPr="005A476A">
        <w:t>zamieszkałym (-ą)</w:t>
      </w:r>
      <w:r w:rsidRPr="005A476A">
        <w:rPr>
          <w:position w:val="8"/>
          <w:sz w:val="16"/>
          <w:szCs w:val="16"/>
        </w:rPr>
        <w:t>1</w:t>
      </w:r>
      <w:r w:rsidRPr="005A476A">
        <w:t>/z siedzibą</w:t>
      </w:r>
      <w:r w:rsidRPr="005A476A">
        <w:rPr>
          <w:position w:val="8"/>
          <w:sz w:val="16"/>
          <w:szCs w:val="16"/>
        </w:rPr>
        <w:t>1</w:t>
      </w:r>
      <w:r w:rsidRPr="005A476A">
        <w:t>/oddział</w:t>
      </w:r>
      <w:r w:rsidRPr="005A476A">
        <w:rPr>
          <w:position w:val="8"/>
          <w:sz w:val="16"/>
          <w:szCs w:val="16"/>
        </w:rPr>
        <w:t>1</w:t>
      </w:r>
      <w:r w:rsidRPr="005A476A">
        <w:rPr>
          <w:position w:val="8"/>
        </w:rPr>
        <w:t xml:space="preserve"> </w:t>
      </w:r>
      <w:r w:rsidRPr="005A476A">
        <w:t xml:space="preserve">w </w:t>
      </w:r>
      <w:r w:rsidRPr="005A476A">
        <w:rPr>
          <w:sz w:val="16"/>
          <w:szCs w:val="16"/>
        </w:rPr>
        <w:t>..................................................</w:t>
      </w:r>
      <w:r w:rsidR="00DA3799" w:rsidRPr="005A476A">
        <w:rPr>
          <w:sz w:val="16"/>
          <w:szCs w:val="16"/>
        </w:rPr>
        <w:t>........................</w:t>
      </w:r>
      <w:r w:rsidRPr="005A476A">
        <w:rPr>
          <w:sz w:val="16"/>
          <w:szCs w:val="16"/>
        </w:rPr>
        <w:t>........</w:t>
      </w:r>
      <w:r w:rsidR="00CB1AC4" w:rsidRPr="005A476A">
        <w:rPr>
          <w:sz w:val="16"/>
          <w:szCs w:val="16"/>
        </w:rPr>
        <w:t>..............</w:t>
      </w:r>
      <w:r w:rsidRPr="005A476A">
        <w:rPr>
          <w:sz w:val="16"/>
          <w:szCs w:val="16"/>
        </w:rPr>
        <w:t>....</w:t>
      </w:r>
      <w:r w:rsidRPr="005A476A">
        <w:t xml:space="preserve">, </w:t>
      </w:r>
    </w:p>
    <w:p w14:paraId="193323B0" w14:textId="77777777" w:rsidR="00801056" w:rsidRPr="005A476A" w:rsidRDefault="00801056" w:rsidP="00777024">
      <w:pPr>
        <w:tabs>
          <w:tab w:val="left" w:pos="1552"/>
        </w:tabs>
        <w:spacing w:before="44" w:line="381" w:lineRule="auto"/>
        <w:ind w:left="136"/>
        <w:jc w:val="both"/>
      </w:pPr>
      <w:r w:rsidRPr="005A476A">
        <w:t>NIP</w:t>
      </w:r>
      <w:r w:rsidRPr="005A476A">
        <w:rPr>
          <w:rStyle w:val="Odwoanieprzypisudolnego"/>
        </w:rPr>
        <w:footnoteReference w:id="1"/>
      </w:r>
      <w:r w:rsidRPr="005A476A">
        <w:rPr>
          <w:position w:val="8"/>
        </w:rPr>
        <w:tab/>
      </w:r>
      <w:r w:rsidRPr="005A476A">
        <w:rPr>
          <w:sz w:val="16"/>
          <w:szCs w:val="16"/>
        </w:rPr>
        <w:t>........................................</w:t>
      </w:r>
      <w:r w:rsidR="00DA3799" w:rsidRPr="005A476A">
        <w:rPr>
          <w:sz w:val="16"/>
          <w:szCs w:val="16"/>
        </w:rPr>
        <w:t>............</w:t>
      </w:r>
      <w:r w:rsidRPr="005A476A">
        <w:rPr>
          <w:sz w:val="16"/>
          <w:szCs w:val="16"/>
        </w:rPr>
        <w:t>......................</w:t>
      </w:r>
      <w:r w:rsidR="00552352" w:rsidRPr="005A476A">
        <w:rPr>
          <w:sz w:val="16"/>
          <w:szCs w:val="16"/>
        </w:rPr>
        <w:t>...</w:t>
      </w:r>
    </w:p>
    <w:p w14:paraId="59ECD055" w14:textId="77777777" w:rsidR="00801056" w:rsidRPr="005A476A" w:rsidRDefault="00801056" w:rsidP="00777024">
      <w:pPr>
        <w:pStyle w:val="Tekstpodstawowy"/>
        <w:tabs>
          <w:tab w:val="left" w:pos="1552"/>
        </w:tabs>
        <w:spacing w:before="3"/>
        <w:ind w:left="136"/>
        <w:rPr>
          <w:rFonts w:ascii="Times New Roman" w:hAnsi="Times New Roman" w:cs="Times New Roman"/>
          <w:sz w:val="16"/>
          <w:szCs w:val="16"/>
        </w:rPr>
      </w:pPr>
      <w:r w:rsidRPr="005A476A">
        <w:rPr>
          <w:rFonts w:ascii="Times New Roman" w:hAnsi="Times New Roman" w:cs="Times New Roman"/>
          <w:sz w:val="24"/>
          <w:szCs w:val="24"/>
        </w:rPr>
        <w:t>REGON</w:t>
      </w:r>
      <w:r w:rsidRPr="005A476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5A476A">
        <w:rPr>
          <w:rFonts w:ascii="Times New Roman" w:hAnsi="Times New Roman" w:cs="Times New Roman"/>
          <w:position w:val="8"/>
          <w:sz w:val="24"/>
          <w:szCs w:val="24"/>
        </w:rPr>
        <w:tab/>
      </w:r>
      <w:r w:rsidRPr="005A476A">
        <w:rPr>
          <w:rFonts w:ascii="Times New Roman" w:hAnsi="Times New Roman" w:cs="Times New Roman"/>
          <w:sz w:val="16"/>
          <w:szCs w:val="16"/>
        </w:rPr>
        <w:t>...........................................................</w:t>
      </w:r>
      <w:r w:rsidR="00DA3799" w:rsidRPr="005A476A">
        <w:rPr>
          <w:rFonts w:ascii="Times New Roman" w:hAnsi="Times New Roman" w:cs="Times New Roman"/>
          <w:sz w:val="16"/>
          <w:szCs w:val="16"/>
        </w:rPr>
        <w:t>....................</w:t>
      </w:r>
      <w:r w:rsidRPr="005A476A">
        <w:rPr>
          <w:rFonts w:ascii="Times New Roman" w:hAnsi="Times New Roman" w:cs="Times New Roman"/>
          <w:sz w:val="16"/>
          <w:szCs w:val="16"/>
        </w:rPr>
        <w:t>...</w:t>
      </w:r>
    </w:p>
    <w:p w14:paraId="6D012BF6" w14:textId="77777777" w:rsidR="00801056" w:rsidRPr="005A476A" w:rsidRDefault="00801056" w:rsidP="00777024">
      <w:pPr>
        <w:pStyle w:val="Tekstpodstawowy"/>
        <w:tabs>
          <w:tab w:val="left" w:pos="1552"/>
        </w:tabs>
        <w:spacing w:before="152"/>
        <w:ind w:left="136"/>
        <w:rPr>
          <w:rFonts w:ascii="Times New Roman" w:hAnsi="Times New Roman" w:cs="Times New Roman"/>
          <w:sz w:val="24"/>
          <w:szCs w:val="24"/>
        </w:rPr>
      </w:pPr>
      <w:r w:rsidRPr="005A476A">
        <w:rPr>
          <w:rFonts w:ascii="Times New Roman" w:hAnsi="Times New Roman" w:cs="Times New Roman"/>
          <w:sz w:val="24"/>
          <w:szCs w:val="24"/>
        </w:rPr>
        <w:t>KRS</w:t>
      </w:r>
      <w:r w:rsidRPr="005A476A">
        <w:rPr>
          <w:rFonts w:ascii="Times New Roman" w:hAnsi="Times New Roman" w:cs="Times New Roman"/>
          <w:position w:val="8"/>
          <w:sz w:val="16"/>
          <w:szCs w:val="16"/>
        </w:rPr>
        <w:t>1</w:t>
      </w:r>
      <w:r w:rsidRPr="005A476A">
        <w:rPr>
          <w:rFonts w:ascii="Times New Roman" w:hAnsi="Times New Roman" w:cs="Times New Roman"/>
          <w:position w:val="8"/>
          <w:sz w:val="24"/>
          <w:szCs w:val="24"/>
        </w:rPr>
        <w:tab/>
      </w:r>
      <w:r w:rsidRPr="005A476A">
        <w:rPr>
          <w:rFonts w:ascii="Times New Roman" w:hAnsi="Times New Roman" w:cs="Times New Roman"/>
          <w:sz w:val="16"/>
          <w:szCs w:val="16"/>
        </w:rPr>
        <w:t>...................................................</w:t>
      </w:r>
      <w:r w:rsidR="00DA3799" w:rsidRPr="005A476A">
        <w:rPr>
          <w:rFonts w:ascii="Times New Roman" w:hAnsi="Times New Roman" w:cs="Times New Roman"/>
          <w:sz w:val="16"/>
          <w:szCs w:val="16"/>
        </w:rPr>
        <w:t>....................</w:t>
      </w:r>
      <w:r w:rsidRPr="005A476A">
        <w:rPr>
          <w:rFonts w:ascii="Times New Roman" w:hAnsi="Times New Roman" w:cs="Times New Roman"/>
          <w:sz w:val="16"/>
          <w:szCs w:val="16"/>
        </w:rPr>
        <w:t>...........</w:t>
      </w:r>
    </w:p>
    <w:p w14:paraId="61006976" w14:textId="77777777" w:rsidR="00801056" w:rsidRPr="005A476A" w:rsidRDefault="00801056" w:rsidP="00777024">
      <w:pPr>
        <w:pStyle w:val="Tekstpodstawowy"/>
        <w:tabs>
          <w:tab w:val="left" w:pos="1552"/>
        </w:tabs>
        <w:spacing w:before="154"/>
        <w:ind w:left="136"/>
        <w:rPr>
          <w:rFonts w:ascii="Times New Roman" w:hAnsi="Times New Roman" w:cs="Times New Roman"/>
        </w:rPr>
      </w:pPr>
      <w:r w:rsidRPr="005A476A">
        <w:rPr>
          <w:rFonts w:ascii="Times New Roman" w:hAnsi="Times New Roman" w:cs="Times New Roman"/>
          <w:sz w:val="24"/>
          <w:szCs w:val="24"/>
        </w:rPr>
        <w:t>PESEL</w:t>
      </w:r>
      <w:r w:rsidRPr="005A476A">
        <w:rPr>
          <w:rFonts w:ascii="Times New Roman" w:hAnsi="Times New Roman" w:cs="Times New Roman"/>
          <w:position w:val="8"/>
          <w:sz w:val="16"/>
          <w:szCs w:val="16"/>
        </w:rPr>
        <w:t xml:space="preserve">1, </w:t>
      </w:r>
      <w:r w:rsidRPr="005A476A">
        <w:rPr>
          <w:rStyle w:val="Odwoanieprzypisudolnego"/>
          <w:rFonts w:ascii="Times New Roman" w:hAnsi="Times New Roman" w:cs="Times New Roman"/>
          <w:position w:val="8"/>
          <w:sz w:val="16"/>
          <w:szCs w:val="16"/>
          <w:vertAlign w:val="baseline"/>
        </w:rPr>
        <w:footnoteReference w:id="2"/>
      </w:r>
      <w:r w:rsidRPr="005A476A">
        <w:rPr>
          <w:rFonts w:ascii="Times New Roman" w:hAnsi="Times New Roman" w:cs="Times New Roman"/>
          <w:position w:val="8"/>
          <w:sz w:val="24"/>
          <w:szCs w:val="24"/>
        </w:rPr>
        <w:tab/>
      </w:r>
      <w:r w:rsidRPr="005A476A">
        <w:rPr>
          <w:rFonts w:ascii="Times New Roman" w:hAnsi="Times New Roman" w:cs="Times New Roman"/>
          <w:sz w:val="16"/>
          <w:szCs w:val="16"/>
        </w:rPr>
        <w:t>.....................................</w:t>
      </w:r>
      <w:r w:rsidR="00DA3799" w:rsidRPr="005A476A">
        <w:rPr>
          <w:rFonts w:ascii="Times New Roman" w:hAnsi="Times New Roman" w:cs="Times New Roman"/>
          <w:sz w:val="16"/>
          <w:szCs w:val="16"/>
        </w:rPr>
        <w:t>....................</w:t>
      </w:r>
      <w:r w:rsidRPr="005A476A">
        <w:rPr>
          <w:rFonts w:ascii="Times New Roman" w:hAnsi="Times New Roman" w:cs="Times New Roman"/>
          <w:sz w:val="16"/>
          <w:szCs w:val="16"/>
        </w:rPr>
        <w:t>.........................</w:t>
      </w:r>
    </w:p>
    <w:p w14:paraId="67DABFB0" w14:textId="77777777" w:rsidR="00801056" w:rsidRPr="005A476A" w:rsidRDefault="00801056" w:rsidP="00DA3799">
      <w:pPr>
        <w:pStyle w:val="Tekstpodstawowy"/>
        <w:spacing w:after="0" w:line="240" w:lineRule="auto"/>
        <w:ind w:left="136"/>
        <w:rPr>
          <w:rFonts w:ascii="Times New Roman" w:hAnsi="Times New Roman" w:cs="Times New Roman"/>
        </w:rPr>
      </w:pPr>
      <w:r w:rsidRPr="005A476A">
        <w:rPr>
          <w:rFonts w:ascii="Times New Roman" w:hAnsi="Times New Roman" w:cs="Times New Roman"/>
          <w:sz w:val="24"/>
          <w:szCs w:val="24"/>
        </w:rPr>
        <w:t>legitymującym się</w:t>
      </w:r>
      <w:r w:rsidRPr="005A476A">
        <w:rPr>
          <w:rFonts w:ascii="Times New Roman" w:hAnsi="Times New Roman" w:cs="Times New Roman"/>
          <w:position w:val="8"/>
          <w:sz w:val="16"/>
          <w:szCs w:val="16"/>
        </w:rPr>
        <w:t>1</w:t>
      </w:r>
      <w:r w:rsidRPr="005A476A">
        <w:rPr>
          <w:rFonts w:ascii="Times New Roman" w:hAnsi="Times New Roman" w:cs="Times New Roman"/>
          <w:position w:val="8"/>
          <w:sz w:val="14"/>
        </w:rPr>
        <w:t xml:space="preserve"> </w:t>
      </w:r>
      <w:r w:rsidRPr="005A476A">
        <w:rPr>
          <w:rFonts w:ascii="Times New Roman" w:hAnsi="Times New Roman" w:cs="Times New Roman"/>
          <w:sz w:val="16"/>
          <w:szCs w:val="16"/>
        </w:rPr>
        <w:t>............................................</w:t>
      </w:r>
      <w:r w:rsidR="00DA3799" w:rsidRPr="005A476A">
        <w:rPr>
          <w:rFonts w:ascii="Times New Roman" w:hAnsi="Times New Roman" w:cs="Times New Roman"/>
          <w:sz w:val="16"/>
          <w:szCs w:val="16"/>
        </w:rPr>
        <w:t>..............</w:t>
      </w:r>
      <w:r w:rsidRPr="005A476A">
        <w:rPr>
          <w:rFonts w:ascii="Times New Roman" w:hAnsi="Times New Roman" w:cs="Times New Roman"/>
          <w:sz w:val="16"/>
          <w:szCs w:val="16"/>
        </w:rPr>
        <w:t>............</w:t>
      </w:r>
    </w:p>
    <w:p w14:paraId="4DF8AB63" w14:textId="77777777" w:rsidR="005148FB" w:rsidRPr="005A476A" w:rsidRDefault="00801056" w:rsidP="00DA3799">
      <w:pPr>
        <w:ind w:left="1416" w:firstLine="708"/>
        <w:jc w:val="both"/>
      </w:pPr>
      <w:r w:rsidRPr="005A476A">
        <w:rPr>
          <w:sz w:val="18"/>
        </w:rPr>
        <w:t>(seria i nr dokumentu tożsamości)</w:t>
      </w:r>
    </w:p>
    <w:p w14:paraId="57D3D6BF" w14:textId="77777777" w:rsidR="00777024" w:rsidRPr="005A476A" w:rsidRDefault="00777024" w:rsidP="00DA3799">
      <w:pPr>
        <w:jc w:val="both"/>
      </w:pPr>
    </w:p>
    <w:p w14:paraId="74E238CC" w14:textId="77777777" w:rsidR="00DA3799" w:rsidRPr="005A476A" w:rsidRDefault="00DA3799" w:rsidP="00DA3799">
      <w:pPr>
        <w:jc w:val="both"/>
      </w:pPr>
    </w:p>
    <w:p w14:paraId="25A9DB07" w14:textId="77777777" w:rsidR="00E138ED" w:rsidRPr="005A476A" w:rsidRDefault="00E138ED" w:rsidP="00777024">
      <w:pPr>
        <w:jc w:val="both"/>
      </w:pPr>
      <w:r w:rsidRPr="005A476A">
        <w:t xml:space="preserve">zwanym dalej </w:t>
      </w:r>
      <w:r w:rsidRPr="005A476A">
        <w:rPr>
          <w:b/>
        </w:rPr>
        <w:t>Grantobiorcą</w:t>
      </w:r>
    </w:p>
    <w:p w14:paraId="00446B32" w14:textId="77777777" w:rsidR="00E80D29" w:rsidRPr="005A476A" w:rsidRDefault="00E80D29" w:rsidP="00777024">
      <w:pPr>
        <w:jc w:val="both"/>
      </w:pPr>
    </w:p>
    <w:p w14:paraId="5BD113DC" w14:textId="77777777" w:rsidR="00CB1AC4" w:rsidRPr="005A476A" w:rsidRDefault="00CB1AC4" w:rsidP="00777024">
      <w:pPr>
        <w:pStyle w:val="Tekstpodstawowy"/>
        <w:spacing w:after="0"/>
        <w:jc w:val="both"/>
        <w:rPr>
          <w:rFonts w:ascii="Times New Roman" w:hAnsi="Times New Roman" w:cs="Times New Roman"/>
        </w:rPr>
      </w:pPr>
      <w:r w:rsidRPr="005A476A">
        <w:rPr>
          <w:rFonts w:ascii="Times New Roman" w:hAnsi="Times New Roman" w:cs="Times New Roman"/>
        </w:rPr>
        <w:t>Na podstawie art. 14 ust. 5 ustawy z dnia 20 lutego 2015 roku o rozwoju lokalnym z udziałem lokalnej społeczności (t. j. Dz. U. z 2015 r. poz. 378 z późn. zm.) Strony postanawiają, co następuje:</w:t>
      </w:r>
    </w:p>
    <w:p w14:paraId="7EF3CFB0" w14:textId="77777777" w:rsidR="002535D9" w:rsidRPr="005A476A" w:rsidRDefault="002535D9" w:rsidP="00777024">
      <w:pPr>
        <w:pStyle w:val="Nagwek11"/>
        <w:spacing w:line="240" w:lineRule="auto"/>
        <w:rPr>
          <w:lang w:val="pl-PL"/>
        </w:rPr>
      </w:pPr>
    </w:p>
    <w:p w14:paraId="6A738952" w14:textId="77777777" w:rsidR="00CB1AC4" w:rsidRPr="005A476A" w:rsidRDefault="00CB1AC4" w:rsidP="00777024">
      <w:pPr>
        <w:pStyle w:val="Nagwek11"/>
        <w:spacing w:line="240" w:lineRule="auto"/>
        <w:rPr>
          <w:lang w:val="pl-PL"/>
        </w:rPr>
      </w:pPr>
      <w:r w:rsidRPr="005A476A">
        <w:rPr>
          <w:lang w:val="pl-PL"/>
        </w:rPr>
        <w:t>§1</w:t>
      </w:r>
    </w:p>
    <w:p w14:paraId="6D680EB0" w14:textId="77777777" w:rsidR="00CB1AC4" w:rsidRPr="005A476A" w:rsidRDefault="00CB1AC4" w:rsidP="00777024">
      <w:pPr>
        <w:spacing w:before="40"/>
        <w:ind w:left="282"/>
        <w:jc w:val="center"/>
        <w:rPr>
          <w:b/>
          <w:sz w:val="22"/>
          <w:szCs w:val="22"/>
        </w:rPr>
      </w:pPr>
      <w:r w:rsidRPr="005A476A">
        <w:rPr>
          <w:b/>
          <w:sz w:val="22"/>
          <w:szCs w:val="22"/>
        </w:rPr>
        <w:t>Określenia i skróty</w:t>
      </w:r>
    </w:p>
    <w:p w14:paraId="4C087876" w14:textId="77777777" w:rsidR="00CB1AC4" w:rsidRPr="005A476A" w:rsidRDefault="00CB1AC4" w:rsidP="00FF6B33">
      <w:pPr>
        <w:pStyle w:val="Tekstpodstawowy"/>
        <w:spacing w:before="152"/>
        <w:rPr>
          <w:rFonts w:ascii="Times New Roman" w:hAnsi="Times New Roman" w:cs="Times New Roman"/>
        </w:rPr>
      </w:pPr>
      <w:r w:rsidRPr="005A476A">
        <w:rPr>
          <w:rFonts w:ascii="Times New Roman" w:hAnsi="Times New Roman" w:cs="Times New Roman"/>
        </w:rPr>
        <w:t xml:space="preserve">Poniższe określenia w rozumienia </w:t>
      </w:r>
      <w:r w:rsidR="00FF6B33" w:rsidRPr="005A476A">
        <w:rPr>
          <w:rFonts w:ascii="Times New Roman" w:hAnsi="Times New Roman" w:cs="Times New Roman"/>
        </w:rPr>
        <w:t>U</w:t>
      </w:r>
      <w:r w:rsidRPr="005A476A">
        <w:rPr>
          <w:rFonts w:ascii="Times New Roman" w:hAnsi="Times New Roman" w:cs="Times New Roman"/>
        </w:rPr>
        <w:t>mowy o pow</w:t>
      </w:r>
      <w:r w:rsidR="00FF6B33" w:rsidRPr="005A476A">
        <w:rPr>
          <w:rFonts w:ascii="Times New Roman" w:hAnsi="Times New Roman" w:cs="Times New Roman"/>
        </w:rPr>
        <w:t>ierzenie grantu, zwanej dalej „U</w:t>
      </w:r>
      <w:r w:rsidRPr="005A476A">
        <w:rPr>
          <w:rFonts w:ascii="Times New Roman" w:hAnsi="Times New Roman" w:cs="Times New Roman"/>
        </w:rPr>
        <w:t>mową” oznaczają:</w:t>
      </w:r>
    </w:p>
    <w:p w14:paraId="7C0230E3" w14:textId="77777777" w:rsidR="002535D9" w:rsidRPr="005A476A" w:rsidRDefault="00FF6B33" w:rsidP="00870578">
      <w:pPr>
        <w:pStyle w:val="Akapitzlist"/>
        <w:widowControl w:val="0"/>
        <w:numPr>
          <w:ilvl w:val="0"/>
          <w:numId w:val="2"/>
        </w:numPr>
        <w:tabs>
          <w:tab w:val="left" w:pos="845"/>
        </w:tabs>
        <w:spacing w:before="73"/>
        <w:contextualSpacing w:val="0"/>
        <w:jc w:val="both"/>
        <w:rPr>
          <w:sz w:val="22"/>
          <w:szCs w:val="22"/>
        </w:rPr>
      </w:pPr>
      <w:r w:rsidRPr="005A476A">
        <w:rPr>
          <w:sz w:val="22"/>
          <w:szCs w:val="22"/>
        </w:rPr>
        <w:t>R</w:t>
      </w:r>
      <w:r w:rsidR="00CB1AC4" w:rsidRPr="005A476A">
        <w:rPr>
          <w:sz w:val="22"/>
          <w:szCs w:val="22"/>
        </w:rPr>
        <w:t xml:space="preserve">ozporządzenie nr 1303/2013 - rozporządzenie Parlamentu Europejskiego i Rady (UE) </w:t>
      </w:r>
      <w:r w:rsidR="002535D9" w:rsidRPr="005A476A">
        <w:rPr>
          <w:sz w:val="22"/>
          <w:szCs w:val="22"/>
        </w:rPr>
        <w:br/>
      </w:r>
      <w:r w:rsidR="00CB1AC4" w:rsidRPr="005A476A">
        <w:rPr>
          <w:sz w:val="22"/>
          <w:szCs w:val="22"/>
        </w:rPr>
        <w:t>nr 1</w:t>
      </w:r>
      <w:r w:rsidR="002535D9" w:rsidRPr="005A476A">
        <w:rPr>
          <w:sz w:val="22"/>
          <w:szCs w:val="22"/>
        </w:rPr>
        <w:t>303/2013 z dnia 17 grudnia 2013</w:t>
      </w:r>
      <w:r w:rsidR="00CB1AC4" w:rsidRPr="005A476A">
        <w:rPr>
          <w:sz w:val="22"/>
          <w:szCs w:val="22"/>
        </w:rPr>
        <w:t>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</w:t>
      </w:r>
      <w:r w:rsidR="00CB1AC4" w:rsidRPr="005A476A">
        <w:rPr>
          <w:spacing w:val="26"/>
          <w:sz w:val="22"/>
          <w:szCs w:val="22"/>
        </w:rPr>
        <w:t xml:space="preserve"> </w:t>
      </w:r>
      <w:r w:rsidR="00CB1AC4" w:rsidRPr="005A476A">
        <w:rPr>
          <w:sz w:val="22"/>
          <w:szCs w:val="22"/>
        </w:rPr>
        <w:t>przepisy</w:t>
      </w:r>
      <w:r w:rsidR="002535D9" w:rsidRPr="005A476A">
        <w:rPr>
          <w:sz w:val="22"/>
          <w:szCs w:val="22"/>
        </w:rPr>
        <w:t xml:space="preserve"> ogólne dotyczące Europejskiego Funduszu Rozwoju Regionalnego, Europejskiego Funduszu Społecznego, Funduszu Spójności i Europejskiego Funduszu Morskiego i Rybackiego oraz uchylającym rozporządzenie Rady (WE) nr 1083/2006 (Dz. Urz. </w:t>
      </w:r>
      <w:r w:rsidR="000A3750" w:rsidRPr="005A476A">
        <w:rPr>
          <w:sz w:val="22"/>
          <w:szCs w:val="22"/>
        </w:rPr>
        <w:t>UE  L 347 z 20.02.2013</w:t>
      </w:r>
      <w:r w:rsidR="002535D9" w:rsidRPr="005A476A">
        <w:rPr>
          <w:sz w:val="22"/>
          <w:szCs w:val="22"/>
        </w:rPr>
        <w:t>r. str. 320 z późn.</w:t>
      </w:r>
      <w:r w:rsidR="002535D9" w:rsidRPr="005A476A">
        <w:rPr>
          <w:spacing w:val="-3"/>
          <w:sz w:val="22"/>
          <w:szCs w:val="22"/>
        </w:rPr>
        <w:t xml:space="preserve"> </w:t>
      </w:r>
      <w:r w:rsidR="002535D9" w:rsidRPr="005A476A">
        <w:rPr>
          <w:sz w:val="22"/>
          <w:szCs w:val="22"/>
        </w:rPr>
        <w:t>zm.);</w:t>
      </w:r>
    </w:p>
    <w:p w14:paraId="7B1A757D" w14:textId="77777777" w:rsidR="002535D9" w:rsidRPr="005A476A" w:rsidRDefault="002535D9" w:rsidP="00870578">
      <w:pPr>
        <w:pStyle w:val="Akapitzlist"/>
        <w:widowControl w:val="0"/>
        <w:numPr>
          <w:ilvl w:val="0"/>
          <w:numId w:val="2"/>
        </w:numPr>
        <w:tabs>
          <w:tab w:val="left" w:pos="845"/>
        </w:tabs>
        <w:spacing w:before="121"/>
        <w:ind w:hanging="283"/>
        <w:contextualSpacing w:val="0"/>
        <w:jc w:val="both"/>
        <w:rPr>
          <w:sz w:val="22"/>
          <w:szCs w:val="22"/>
        </w:rPr>
      </w:pPr>
      <w:r w:rsidRPr="005A476A">
        <w:rPr>
          <w:sz w:val="22"/>
          <w:szCs w:val="22"/>
        </w:rPr>
        <w:t xml:space="preserve">rozporządzenie nr 1305/2013 – rozporządzenie Parlamentu Europejskiego i Rady (UE) </w:t>
      </w:r>
      <w:r w:rsidR="001C74AC" w:rsidRPr="005A476A">
        <w:rPr>
          <w:sz w:val="22"/>
          <w:szCs w:val="22"/>
        </w:rPr>
        <w:br/>
      </w:r>
      <w:r w:rsidRPr="005A476A">
        <w:rPr>
          <w:sz w:val="22"/>
          <w:szCs w:val="22"/>
        </w:rPr>
        <w:t xml:space="preserve">nr 1305/2013 z dnia 17 grudnia 2013r. w sprawie wsparcia rozwoju obszarów wiejskich przez Europejski Fundusz Rolny na rzecz Rozwoju Obszarów Wiejskich (EFRROW) i uchylające rozporządzenie Rady (WE) nr 1698/2005 (Dz. Urz. </w:t>
      </w:r>
      <w:r w:rsidR="001C74AC" w:rsidRPr="005A476A">
        <w:rPr>
          <w:sz w:val="22"/>
          <w:szCs w:val="22"/>
        </w:rPr>
        <w:t>UE L 347 z 20.02.2013</w:t>
      </w:r>
      <w:r w:rsidRPr="005A476A">
        <w:rPr>
          <w:sz w:val="22"/>
          <w:szCs w:val="22"/>
        </w:rPr>
        <w:t>r. str. 487 z późn. zm.);</w:t>
      </w:r>
    </w:p>
    <w:p w14:paraId="411A3485" w14:textId="77777777" w:rsidR="002535D9" w:rsidRPr="005A476A" w:rsidRDefault="00FF6B33" w:rsidP="00870578">
      <w:pPr>
        <w:pStyle w:val="Akapitzlist"/>
        <w:widowControl w:val="0"/>
        <w:numPr>
          <w:ilvl w:val="0"/>
          <w:numId w:val="2"/>
        </w:numPr>
        <w:tabs>
          <w:tab w:val="left" w:pos="845"/>
        </w:tabs>
        <w:spacing w:before="121"/>
        <w:ind w:hanging="283"/>
        <w:contextualSpacing w:val="0"/>
        <w:jc w:val="both"/>
        <w:rPr>
          <w:sz w:val="22"/>
          <w:szCs w:val="22"/>
        </w:rPr>
      </w:pPr>
      <w:r w:rsidRPr="005A476A">
        <w:rPr>
          <w:sz w:val="22"/>
          <w:szCs w:val="22"/>
        </w:rPr>
        <w:t>U</w:t>
      </w:r>
      <w:r w:rsidR="002535D9" w:rsidRPr="005A476A">
        <w:rPr>
          <w:sz w:val="22"/>
          <w:szCs w:val="22"/>
        </w:rPr>
        <w:t xml:space="preserve">stawa w zakresie polityki spójności - ustawę z dnia 11 lipca 2014r. o zasadach realizacji programów w zakresie polityki spójności finansowanych w perspektywie finansowej 2014 </w:t>
      </w:r>
      <w:r w:rsidR="002535D9" w:rsidRPr="005A476A">
        <w:rPr>
          <w:sz w:val="22"/>
          <w:szCs w:val="22"/>
        </w:rPr>
        <w:br/>
        <w:t>– 2020 (Dz. U. z 2016r. poz.</w:t>
      </w:r>
      <w:r w:rsidR="002535D9" w:rsidRPr="005A476A">
        <w:rPr>
          <w:spacing w:val="-6"/>
          <w:sz w:val="22"/>
          <w:szCs w:val="22"/>
        </w:rPr>
        <w:t xml:space="preserve"> </w:t>
      </w:r>
      <w:r w:rsidR="002535D9" w:rsidRPr="005A476A">
        <w:rPr>
          <w:sz w:val="22"/>
          <w:szCs w:val="22"/>
        </w:rPr>
        <w:t>217);</w:t>
      </w:r>
    </w:p>
    <w:p w14:paraId="255DB2C0" w14:textId="77777777" w:rsidR="002535D9" w:rsidRPr="005A476A" w:rsidRDefault="00FF6B33" w:rsidP="00870578">
      <w:pPr>
        <w:pStyle w:val="Akapitzlist"/>
        <w:widowControl w:val="0"/>
        <w:numPr>
          <w:ilvl w:val="0"/>
          <w:numId w:val="2"/>
        </w:numPr>
        <w:tabs>
          <w:tab w:val="left" w:pos="845"/>
        </w:tabs>
        <w:spacing w:before="122"/>
        <w:ind w:hanging="283"/>
        <w:contextualSpacing w:val="0"/>
        <w:jc w:val="both"/>
        <w:rPr>
          <w:sz w:val="22"/>
          <w:szCs w:val="22"/>
        </w:rPr>
      </w:pPr>
      <w:r w:rsidRPr="005A476A">
        <w:rPr>
          <w:sz w:val="22"/>
          <w:szCs w:val="22"/>
        </w:rPr>
        <w:t>U</w:t>
      </w:r>
      <w:r w:rsidR="002535D9" w:rsidRPr="005A476A">
        <w:rPr>
          <w:sz w:val="22"/>
          <w:szCs w:val="22"/>
        </w:rPr>
        <w:t>stawa RLKS</w:t>
      </w:r>
      <w:r w:rsidRPr="005A476A">
        <w:rPr>
          <w:sz w:val="22"/>
          <w:szCs w:val="22"/>
        </w:rPr>
        <w:t xml:space="preserve"> – U</w:t>
      </w:r>
      <w:r w:rsidR="000A3750" w:rsidRPr="005A476A">
        <w:rPr>
          <w:sz w:val="22"/>
          <w:szCs w:val="22"/>
        </w:rPr>
        <w:t>stawę z dnia 20 lutego 2015</w:t>
      </w:r>
      <w:r w:rsidR="002535D9" w:rsidRPr="005A476A">
        <w:rPr>
          <w:sz w:val="22"/>
          <w:szCs w:val="22"/>
        </w:rPr>
        <w:t>r. o rozwoju lokalnym z udziałem lokalnej społeczności (Dz. U. 2015, poz. 378 z późn.</w:t>
      </w:r>
      <w:r w:rsidR="002535D9" w:rsidRPr="005A476A">
        <w:rPr>
          <w:spacing w:val="-8"/>
          <w:sz w:val="22"/>
          <w:szCs w:val="22"/>
        </w:rPr>
        <w:t xml:space="preserve"> </w:t>
      </w:r>
      <w:r w:rsidR="002535D9" w:rsidRPr="005A476A">
        <w:rPr>
          <w:sz w:val="22"/>
          <w:szCs w:val="22"/>
        </w:rPr>
        <w:t>zm.);</w:t>
      </w:r>
    </w:p>
    <w:p w14:paraId="169F40D3" w14:textId="77777777" w:rsidR="002535D9" w:rsidRPr="005A476A" w:rsidRDefault="002535D9" w:rsidP="00870578">
      <w:pPr>
        <w:pStyle w:val="Akapitzlist"/>
        <w:widowControl w:val="0"/>
        <w:numPr>
          <w:ilvl w:val="0"/>
          <w:numId w:val="2"/>
        </w:numPr>
        <w:tabs>
          <w:tab w:val="left" w:pos="845"/>
        </w:tabs>
        <w:spacing w:before="121"/>
        <w:ind w:hanging="283"/>
        <w:contextualSpacing w:val="0"/>
        <w:jc w:val="both"/>
        <w:rPr>
          <w:sz w:val="22"/>
          <w:szCs w:val="22"/>
        </w:rPr>
      </w:pPr>
      <w:r w:rsidRPr="005A476A">
        <w:rPr>
          <w:sz w:val="22"/>
          <w:szCs w:val="22"/>
        </w:rPr>
        <w:t>rozporządzenie – należy przez to rozumieć rozporządzenie Ministra Rolnictwa i Rozw</w:t>
      </w:r>
      <w:r w:rsidR="001C74AC" w:rsidRPr="005A476A">
        <w:rPr>
          <w:sz w:val="22"/>
          <w:szCs w:val="22"/>
        </w:rPr>
        <w:t xml:space="preserve">oju Wsi </w:t>
      </w:r>
      <w:r w:rsidR="00777024" w:rsidRPr="005A476A">
        <w:rPr>
          <w:sz w:val="22"/>
          <w:szCs w:val="22"/>
        </w:rPr>
        <w:br/>
      </w:r>
      <w:r w:rsidR="001C74AC" w:rsidRPr="005A476A">
        <w:rPr>
          <w:sz w:val="22"/>
          <w:szCs w:val="22"/>
        </w:rPr>
        <w:t>z dnia 24 września 2015</w:t>
      </w:r>
      <w:r w:rsidRPr="005A476A">
        <w:rPr>
          <w:sz w:val="22"/>
          <w:szCs w:val="22"/>
        </w:rPr>
        <w:t>r. w sprawie szczegółowych warunków i trybu przyznawania pomocy finansowej w ramach poddziałania „Wsparcie na wdrażanie operacji w ramach strategii rozwoju lokalnego kierowanego przez społeczność” objętego Programem Rozwoju Wiejskich na lata 2014- 2020 (Dz. U. 2015, poz. 1570 z późn.</w:t>
      </w:r>
      <w:r w:rsidRPr="005A476A">
        <w:rPr>
          <w:spacing w:val="-6"/>
          <w:sz w:val="22"/>
          <w:szCs w:val="22"/>
        </w:rPr>
        <w:t xml:space="preserve"> </w:t>
      </w:r>
      <w:r w:rsidRPr="005A476A">
        <w:rPr>
          <w:sz w:val="22"/>
          <w:szCs w:val="22"/>
        </w:rPr>
        <w:t>zm.);</w:t>
      </w:r>
    </w:p>
    <w:p w14:paraId="7686A6A8" w14:textId="77777777" w:rsidR="00A72794" w:rsidRPr="005A476A" w:rsidRDefault="00A72794" w:rsidP="00777024">
      <w:pPr>
        <w:spacing w:line="276" w:lineRule="auto"/>
        <w:jc w:val="both"/>
        <w:rPr>
          <w:highlight w:val="yellow"/>
        </w:rPr>
      </w:pPr>
    </w:p>
    <w:p w14:paraId="26B46A3A" w14:textId="77777777" w:rsidR="00A72794" w:rsidRPr="005A476A" w:rsidRDefault="00A72794" w:rsidP="00777024">
      <w:pPr>
        <w:jc w:val="both"/>
        <w:rPr>
          <w:sz w:val="22"/>
          <w:szCs w:val="22"/>
        </w:rPr>
      </w:pPr>
      <w:r w:rsidRPr="005A476A">
        <w:rPr>
          <w:sz w:val="22"/>
          <w:szCs w:val="22"/>
        </w:rPr>
        <w:t>Użyte w umowie pr</w:t>
      </w:r>
      <w:r w:rsidR="008807B0" w:rsidRPr="005A476A">
        <w:rPr>
          <w:sz w:val="22"/>
          <w:szCs w:val="22"/>
        </w:rPr>
        <w:t>zyznania pomocy, zwanej dalej „U</w:t>
      </w:r>
      <w:r w:rsidRPr="005A476A">
        <w:rPr>
          <w:sz w:val="22"/>
          <w:szCs w:val="22"/>
        </w:rPr>
        <w:t>mową”, określenia oznaczają:</w:t>
      </w:r>
    </w:p>
    <w:p w14:paraId="725BFBD3" w14:textId="77777777" w:rsidR="00D33FB9" w:rsidRPr="005A476A" w:rsidRDefault="00D33FB9" w:rsidP="008807B0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5A476A">
        <w:rPr>
          <w:i/>
          <w:sz w:val="22"/>
          <w:szCs w:val="22"/>
        </w:rPr>
        <w:t xml:space="preserve">wniosek o </w:t>
      </w:r>
      <w:r w:rsidR="00806AC0" w:rsidRPr="005A476A">
        <w:rPr>
          <w:i/>
          <w:sz w:val="22"/>
          <w:szCs w:val="22"/>
        </w:rPr>
        <w:t>powierzenie grantu</w:t>
      </w:r>
      <w:r w:rsidRPr="005A476A">
        <w:rPr>
          <w:sz w:val="22"/>
          <w:szCs w:val="22"/>
        </w:rPr>
        <w:t xml:space="preserve"> – dokument zawierający szczegółowy opis projektu, zawierający budżet, zestawienie rzeczowo – finansowe, zakładane do osiągnięcia rezultaty, złożony na formularzu dostępnym w biurze „L</w:t>
      </w:r>
      <w:r w:rsidR="008807B0" w:rsidRPr="005A476A">
        <w:rPr>
          <w:sz w:val="22"/>
          <w:szCs w:val="22"/>
        </w:rPr>
        <w:t xml:space="preserve">okalnej </w:t>
      </w:r>
      <w:r w:rsidRPr="005A476A">
        <w:rPr>
          <w:sz w:val="22"/>
          <w:szCs w:val="22"/>
        </w:rPr>
        <w:t>G</w:t>
      </w:r>
      <w:r w:rsidR="008807B0" w:rsidRPr="005A476A">
        <w:rPr>
          <w:sz w:val="22"/>
          <w:szCs w:val="22"/>
        </w:rPr>
        <w:t xml:space="preserve">rupy </w:t>
      </w:r>
      <w:r w:rsidRPr="005A476A">
        <w:rPr>
          <w:sz w:val="22"/>
          <w:szCs w:val="22"/>
        </w:rPr>
        <w:t>D</w:t>
      </w:r>
      <w:r w:rsidR="008807B0" w:rsidRPr="005A476A">
        <w:rPr>
          <w:sz w:val="22"/>
          <w:szCs w:val="22"/>
        </w:rPr>
        <w:t xml:space="preserve">ziałania – </w:t>
      </w:r>
      <w:r w:rsidRPr="005A476A">
        <w:rPr>
          <w:sz w:val="22"/>
          <w:szCs w:val="22"/>
        </w:rPr>
        <w:t>L</w:t>
      </w:r>
      <w:r w:rsidR="008807B0" w:rsidRPr="005A476A">
        <w:rPr>
          <w:sz w:val="22"/>
          <w:szCs w:val="22"/>
        </w:rPr>
        <w:t xml:space="preserve">ider </w:t>
      </w:r>
      <w:r w:rsidRPr="005A476A">
        <w:rPr>
          <w:sz w:val="22"/>
          <w:szCs w:val="22"/>
        </w:rPr>
        <w:t>D</w:t>
      </w:r>
      <w:r w:rsidR="008807B0" w:rsidRPr="005A476A">
        <w:rPr>
          <w:sz w:val="22"/>
          <w:szCs w:val="22"/>
        </w:rPr>
        <w:t xml:space="preserve">olina </w:t>
      </w:r>
      <w:r w:rsidRPr="005A476A">
        <w:rPr>
          <w:sz w:val="22"/>
          <w:szCs w:val="22"/>
        </w:rPr>
        <w:t>S</w:t>
      </w:r>
      <w:r w:rsidR="008807B0" w:rsidRPr="005A476A">
        <w:rPr>
          <w:sz w:val="22"/>
          <w:szCs w:val="22"/>
        </w:rPr>
        <w:t>trugu</w:t>
      </w:r>
      <w:r w:rsidRPr="005A476A">
        <w:rPr>
          <w:sz w:val="22"/>
          <w:szCs w:val="22"/>
        </w:rPr>
        <w:t>”</w:t>
      </w:r>
      <w:r w:rsidR="008807B0" w:rsidRPr="005A476A">
        <w:rPr>
          <w:sz w:val="22"/>
          <w:szCs w:val="22"/>
        </w:rPr>
        <w:t xml:space="preserve"> oraz na stronie internetowej.</w:t>
      </w:r>
    </w:p>
    <w:p w14:paraId="4DD8B5CD" w14:textId="77777777" w:rsidR="00D33FB9" w:rsidRPr="005A476A" w:rsidRDefault="00FD0926" w:rsidP="00870578">
      <w:pPr>
        <w:pStyle w:val="Akapitzlist"/>
        <w:numPr>
          <w:ilvl w:val="0"/>
          <w:numId w:val="3"/>
        </w:numPr>
        <w:spacing w:before="120" w:after="120"/>
        <w:jc w:val="both"/>
        <w:rPr>
          <w:sz w:val="22"/>
          <w:szCs w:val="22"/>
        </w:rPr>
      </w:pPr>
      <w:r w:rsidRPr="005A476A">
        <w:rPr>
          <w:i/>
          <w:sz w:val="22"/>
          <w:szCs w:val="22"/>
        </w:rPr>
        <w:t>W</w:t>
      </w:r>
      <w:r w:rsidR="00D33FB9" w:rsidRPr="005A476A">
        <w:rPr>
          <w:i/>
          <w:sz w:val="22"/>
          <w:szCs w:val="22"/>
        </w:rPr>
        <w:t>nioskodawca</w:t>
      </w:r>
      <w:r w:rsidR="00D33FB9" w:rsidRPr="005A476A">
        <w:rPr>
          <w:sz w:val="22"/>
          <w:szCs w:val="22"/>
        </w:rPr>
        <w:t xml:space="preserve"> – podmiot, który ubiega się o dofinansowanie w ramach konkursu;</w:t>
      </w:r>
    </w:p>
    <w:p w14:paraId="0DC365E6" w14:textId="77777777" w:rsidR="00D33FB9" w:rsidRPr="005A476A" w:rsidRDefault="00D33FB9" w:rsidP="00870578">
      <w:pPr>
        <w:pStyle w:val="Akapitzlist"/>
        <w:numPr>
          <w:ilvl w:val="0"/>
          <w:numId w:val="3"/>
        </w:numPr>
        <w:spacing w:before="120" w:after="120"/>
        <w:jc w:val="both"/>
        <w:rPr>
          <w:sz w:val="22"/>
          <w:szCs w:val="22"/>
        </w:rPr>
      </w:pPr>
      <w:r w:rsidRPr="005A476A">
        <w:rPr>
          <w:i/>
          <w:sz w:val="22"/>
          <w:szCs w:val="22"/>
        </w:rPr>
        <w:t xml:space="preserve">Grantobiorca </w:t>
      </w:r>
      <w:r w:rsidRPr="005A476A">
        <w:rPr>
          <w:sz w:val="22"/>
          <w:szCs w:val="22"/>
        </w:rPr>
        <w:t>– podmiot, który otrzymuje dofinansowanie w „L</w:t>
      </w:r>
      <w:r w:rsidR="008807B0" w:rsidRPr="005A476A">
        <w:rPr>
          <w:sz w:val="22"/>
          <w:szCs w:val="22"/>
        </w:rPr>
        <w:t xml:space="preserve">okalnej </w:t>
      </w:r>
      <w:r w:rsidRPr="005A476A">
        <w:rPr>
          <w:sz w:val="22"/>
          <w:szCs w:val="22"/>
        </w:rPr>
        <w:t>G</w:t>
      </w:r>
      <w:r w:rsidR="008807B0" w:rsidRPr="005A476A">
        <w:rPr>
          <w:sz w:val="22"/>
          <w:szCs w:val="22"/>
        </w:rPr>
        <w:t xml:space="preserve">rupie </w:t>
      </w:r>
      <w:r w:rsidRPr="005A476A">
        <w:rPr>
          <w:sz w:val="22"/>
          <w:szCs w:val="22"/>
        </w:rPr>
        <w:t>D</w:t>
      </w:r>
      <w:r w:rsidR="008807B0" w:rsidRPr="005A476A">
        <w:rPr>
          <w:sz w:val="22"/>
          <w:szCs w:val="22"/>
        </w:rPr>
        <w:t>ziałania</w:t>
      </w:r>
      <w:r w:rsidRPr="005A476A">
        <w:rPr>
          <w:sz w:val="22"/>
          <w:szCs w:val="22"/>
        </w:rPr>
        <w:t xml:space="preserve"> – L</w:t>
      </w:r>
      <w:r w:rsidR="008807B0" w:rsidRPr="005A476A">
        <w:rPr>
          <w:sz w:val="22"/>
          <w:szCs w:val="22"/>
        </w:rPr>
        <w:t xml:space="preserve">ider </w:t>
      </w:r>
      <w:r w:rsidRPr="005A476A">
        <w:rPr>
          <w:sz w:val="22"/>
          <w:szCs w:val="22"/>
        </w:rPr>
        <w:t>D</w:t>
      </w:r>
      <w:r w:rsidR="008807B0" w:rsidRPr="005A476A">
        <w:rPr>
          <w:sz w:val="22"/>
          <w:szCs w:val="22"/>
        </w:rPr>
        <w:t xml:space="preserve">olina </w:t>
      </w:r>
      <w:r w:rsidRPr="005A476A">
        <w:rPr>
          <w:sz w:val="22"/>
          <w:szCs w:val="22"/>
        </w:rPr>
        <w:t>S</w:t>
      </w:r>
      <w:r w:rsidR="008807B0" w:rsidRPr="005A476A">
        <w:rPr>
          <w:sz w:val="22"/>
          <w:szCs w:val="22"/>
        </w:rPr>
        <w:t>trugu</w:t>
      </w:r>
      <w:r w:rsidRPr="005A476A">
        <w:rPr>
          <w:sz w:val="22"/>
          <w:szCs w:val="22"/>
        </w:rPr>
        <w:t>” w ramach konkursu</w:t>
      </w:r>
      <w:r w:rsidR="008807B0" w:rsidRPr="005A476A">
        <w:rPr>
          <w:sz w:val="22"/>
          <w:szCs w:val="22"/>
        </w:rPr>
        <w:t>;</w:t>
      </w:r>
      <w:r w:rsidRPr="005A476A">
        <w:rPr>
          <w:sz w:val="22"/>
          <w:szCs w:val="22"/>
        </w:rPr>
        <w:t xml:space="preserve"> </w:t>
      </w:r>
    </w:p>
    <w:p w14:paraId="1C28D5AA" w14:textId="77777777" w:rsidR="00FD0926" w:rsidRPr="005A476A" w:rsidRDefault="00D33FB9" w:rsidP="00870578">
      <w:pPr>
        <w:pStyle w:val="Akapitzlist"/>
        <w:numPr>
          <w:ilvl w:val="0"/>
          <w:numId w:val="3"/>
        </w:numPr>
        <w:spacing w:before="120" w:after="120"/>
        <w:jc w:val="both"/>
        <w:rPr>
          <w:sz w:val="22"/>
          <w:szCs w:val="22"/>
        </w:rPr>
      </w:pPr>
      <w:r w:rsidRPr="005A476A">
        <w:rPr>
          <w:i/>
          <w:sz w:val="22"/>
          <w:szCs w:val="22"/>
        </w:rPr>
        <w:t>grant/operacja</w:t>
      </w:r>
      <w:r w:rsidRPr="005A476A">
        <w:rPr>
          <w:sz w:val="22"/>
          <w:szCs w:val="22"/>
        </w:rPr>
        <w:t xml:space="preserve"> – zaplanowane pod względem merytorycznymi finansowym i określone w czasie działania prowadzące do osiągnięcia wyznaczonego celu</w:t>
      </w:r>
      <w:r w:rsidR="008807B0" w:rsidRPr="005A476A">
        <w:rPr>
          <w:sz w:val="22"/>
          <w:szCs w:val="22"/>
        </w:rPr>
        <w:t>;</w:t>
      </w:r>
    </w:p>
    <w:p w14:paraId="65999B92" w14:textId="77777777" w:rsidR="00FD0926" w:rsidRPr="005A476A" w:rsidRDefault="00D33FB9" w:rsidP="00870578">
      <w:pPr>
        <w:pStyle w:val="Akapitzlist"/>
        <w:numPr>
          <w:ilvl w:val="0"/>
          <w:numId w:val="3"/>
        </w:numPr>
        <w:spacing w:before="120" w:after="120"/>
        <w:jc w:val="both"/>
        <w:rPr>
          <w:sz w:val="22"/>
          <w:szCs w:val="22"/>
        </w:rPr>
      </w:pPr>
      <w:r w:rsidRPr="005A476A">
        <w:rPr>
          <w:i/>
          <w:sz w:val="22"/>
          <w:szCs w:val="22"/>
        </w:rPr>
        <w:t>Rada</w:t>
      </w:r>
      <w:r w:rsidR="008807B0" w:rsidRPr="005A476A">
        <w:rPr>
          <w:sz w:val="22"/>
          <w:szCs w:val="22"/>
        </w:rPr>
        <w:t xml:space="preserve"> – organ decyzyjny „</w:t>
      </w:r>
      <w:r w:rsidRPr="005A476A">
        <w:rPr>
          <w:sz w:val="22"/>
          <w:szCs w:val="22"/>
        </w:rPr>
        <w:t>L</w:t>
      </w:r>
      <w:r w:rsidR="008807B0" w:rsidRPr="005A476A">
        <w:rPr>
          <w:sz w:val="22"/>
          <w:szCs w:val="22"/>
        </w:rPr>
        <w:t xml:space="preserve">okalnej </w:t>
      </w:r>
      <w:r w:rsidRPr="005A476A">
        <w:rPr>
          <w:sz w:val="22"/>
          <w:szCs w:val="22"/>
        </w:rPr>
        <w:t>G</w:t>
      </w:r>
      <w:r w:rsidR="008807B0" w:rsidRPr="005A476A">
        <w:rPr>
          <w:sz w:val="22"/>
          <w:szCs w:val="22"/>
        </w:rPr>
        <w:t xml:space="preserve">rupy </w:t>
      </w:r>
      <w:r w:rsidRPr="005A476A">
        <w:rPr>
          <w:sz w:val="22"/>
          <w:szCs w:val="22"/>
        </w:rPr>
        <w:t>D</w:t>
      </w:r>
      <w:r w:rsidR="008807B0" w:rsidRPr="005A476A">
        <w:rPr>
          <w:sz w:val="22"/>
          <w:szCs w:val="22"/>
        </w:rPr>
        <w:t>ziałania</w:t>
      </w:r>
      <w:r w:rsidRPr="005A476A">
        <w:rPr>
          <w:sz w:val="22"/>
          <w:szCs w:val="22"/>
        </w:rPr>
        <w:t xml:space="preserve"> – L</w:t>
      </w:r>
      <w:r w:rsidR="008807B0" w:rsidRPr="005A476A">
        <w:rPr>
          <w:sz w:val="22"/>
          <w:szCs w:val="22"/>
        </w:rPr>
        <w:t xml:space="preserve">ider </w:t>
      </w:r>
      <w:r w:rsidRPr="005A476A">
        <w:rPr>
          <w:sz w:val="22"/>
          <w:szCs w:val="22"/>
        </w:rPr>
        <w:t>D</w:t>
      </w:r>
      <w:r w:rsidR="008807B0" w:rsidRPr="005A476A">
        <w:rPr>
          <w:sz w:val="22"/>
          <w:szCs w:val="22"/>
        </w:rPr>
        <w:t xml:space="preserve">olina </w:t>
      </w:r>
      <w:r w:rsidRPr="005A476A">
        <w:rPr>
          <w:sz w:val="22"/>
          <w:szCs w:val="22"/>
        </w:rPr>
        <w:t>S</w:t>
      </w:r>
      <w:r w:rsidR="008807B0" w:rsidRPr="005A476A">
        <w:rPr>
          <w:sz w:val="22"/>
          <w:szCs w:val="22"/>
        </w:rPr>
        <w:t>trugu</w:t>
      </w:r>
      <w:r w:rsidRPr="005A476A">
        <w:rPr>
          <w:sz w:val="22"/>
          <w:szCs w:val="22"/>
        </w:rPr>
        <w:t xml:space="preserve">” powołany przez Walne Zebranie Członków </w:t>
      </w:r>
      <w:r w:rsidR="008807B0" w:rsidRPr="005A476A">
        <w:rPr>
          <w:sz w:val="22"/>
          <w:szCs w:val="22"/>
        </w:rPr>
        <w:t xml:space="preserve">w </w:t>
      </w:r>
      <w:r w:rsidRPr="005A476A">
        <w:rPr>
          <w:sz w:val="22"/>
          <w:szCs w:val="22"/>
        </w:rPr>
        <w:t>celu oceny projektów i wyboru ich do dofinansowania;</w:t>
      </w:r>
    </w:p>
    <w:p w14:paraId="50F20E73" w14:textId="77777777" w:rsidR="00FD0926" w:rsidRPr="005A476A" w:rsidRDefault="00B74B99" w:rsidP="00870578">
      <w:pPr>
        <w:pStyle w:val="Akapitzlist"/>
        <w:numPr>
          <w:ilvl w:val="0"/>
          <w:numId w:val="3"/>
        </w:numPr>
        <w:spacing w:before="120" w:after="120"/>
        <w:jc w:val="both"/>
        <w:rPr>
          <w:sz w:val="22"/>
          <w:szCs w:val="22"/>
        </w:rPr>
      </w:pPr>
      <w:r w:rsidRPr="005A476A">
        <w:rPr>
          <w:i/>
          <w:sz w:val="22"/>
          <w:szCs w:val="22"/>
        </w:rPr>
        <w:t>U</w:t>
      </w:r>
      <w:r w:rsidR="00D33FB9" w:rsidRPr="005A476A">
        <w:rPr>
          <w:i/>
          <w:sz w:val="22"/>
          <w:szCs w:val="22"/>
        </w:rPr>
        <w:t>mowa o powierzenie grantu</w:t>
      </w:r>
      <w:r w:rsidR="00D33FB9" w:rsidRPr="005A476A">
        <w:rPr>
          <w:sz w:val="22"/>
          <w:szCs w:val="22"/>
        </w:rPr>
        <w:t xml:space="preserve"> – umowa podpisana przez „L</w:t>
      </w:r>
      <w:r w:rsidRPr="005A476A">
        <w:rPr>
          <w:sz w:val="22"/>
          <w:szCs w:val="22"/>
        </w:rPr>
        <w:t xml:space="preserve">okalną </w:t>
      </w:r>
      <w:r w:rsidR="00D33FB9" w:rsidRPr="005A476A">
        <w:rPr>
          <w:sz w:val="22"/>
          <w:szCs w:val="22"/>
        </w:rPr>
        <w:t>G</w:t>
      </w:r>
      <w:r w:rsidRPr="005A476A">
        <w:rPr>
          <w:sz w:val="22"/>
          <w:szCs w:val="22"/>
        </w:rPr>
        <w:t xml:space="preserve">rupę </w:t>
      </w:r>
      <w:r w:rsidR="00D33FB9" w:rsidRPr="005A476A">
        <w:rPr>
          <w:sz w:val="22"/>
          <w:szCs w:val="22"/>
        </w:rPr>
        <w:t>D</w:t>
      </w:r>
      <w:r w:rsidRPr="005A476A">
        <w:rPr>
          <w:sz w:val="22"/>
          <w:szCs w:val="22"/>
        </w:rPr>
        <w:t>ziałania</w:t>
      </w:r>
      <w:r w:rsidR="00D33FB9" w:rsidRPr="005A476A">
        <w:rPr>
          <w:sz w:val="22"/>
          <w:szCs w:val="22"/>
        </w:rPr>
        <w:t xml:space="preserve"> – L</w:t>
      </w:r>
      <w:r w:rsidRPr="005A476A">
        <w:rPr>
          <w:sz w:val="22"/>
          <w:szCs w:val="22"/>
        </w:rPr>
        <w:t xml:space="preserve">ider </w:t>
      </w:r>
      <w:r w:rsidR="00D33FB9" w:rsidRPr="005A476A">
        <w:rPr>
          <w:sz w:val="22"/>
          <w:szCs w:val="22"/>
        </w:rPr>
        <w:t>D</w:t>
      </w:r>
      <w:r w:rsidRPr="005A476A">
        <w:rPr>
          <w:sz w:val="22"/>
          <w:szCs w:val="22"/>
        </w:rPr>
        <w:t xml:space="preserve">olina </w:t>
      </w:r>
      <w:r w:rsidR="00D33FB9" w:rsidRPr="005A476A">
        <w:rPr>
          <w:sz w:val="22"/>
          <w:szCs w:val="22"/>
        </w:rPr>
        <w:t>S</w:t>
      </w:r>
      <w:r w:rsidRPr="005A476A">
        <w:rPr>
          <w:sz w:val="22"/>
          <w:szCs w:val="22"/>
        </w:rPr>
        <w:t>trugu</w:t>
      </w:r>
      <w:r w:rsidR="00D33FB9" w:rsidRPr="005A476A">
        <w:rPr>
          <w:sz w:val="22"/>
          <w:szCs w:val="22"/>
        </w:rPr>
        <w:t>”</w:t>
      </w:r>
      <w:r w:rsidRPr="005A476A">
        <w:rPr>
          <w:sz w:val="22"/>
          <w:szCs w:val="22"/>
        </w:rPr>
        <w:t>,</w:t>
      </w:r>
      <w:r w:rsidR="00D33FB9" w:rsidRPr="005A476A">
        <w:rPr>
          <w:sz w:val="22"/>
          <w:szCs w:val="22"/>
        </w:rPr>
        <w:t xml:space="preserve"> oraz Grantobiorcę określająca warunki wykorzystania dofinansowania;</w:t>
      </w:r>
    </w:p>
    <w:p w14:paraId="71212685" w14:textId="77777777" w:rsidR="00FD0926" w:rsidRPr="005A476A" w:rsidRDefault="00D33FB9" w:rsidP="00980278">
      <w:pPr>
        <w:pStyle w:val="Akapitzlist"/>
        <w:numPr>
          <w:ilvl w:val="0"/>
          <w:numId w:val="3"/>
        </w:numPr>
        <w:spacing w:before="120" w:after="120"/>
        <w:jc w:val="both"/>
        <w:rPr>
          <w:sz w:val="22"/>
          <w:szCs w:val="22"/>
        </w:rPr>
      </w:pPr>
      <w:r w:rsidRPr="005A476A">
        <w:rPr>
          <w:i/>
          <w:sz w:val="22"/>
          <w:szCs w:val="22"/>
        </w:rPr>
        <w:t>koszty kwalifikowane</w:t>
      </w:r>
      <w:r w:rsidRPr="005A476A">
        <w:rPr>
          <w:sz w:val="22"/>
          <w:szCs w:val="22"/>
        </w:rPr>
        <w:t xml:space="preserve"> – koszty, które można finansować w ramach otrzymanego </w:t>
      </w:r>
      <w:r w:rsidR="00980278" w:rsidRPr="005A476A">
        <w:rPr>
          <w:sz w:val="22"/>
          <w:szCs w:val="22"/>
        </w:rPr>
        <w:t xml:space="preserve">wsparcia i które </w:t>
      </w:r>
      <w:r w:rsidRPr="005A476A">
        <w:rPr>
          <w:sz w:val="22"/>
          <w:szCs w:val="22"/>
        </w:rPr>
        <w:t xml:space="preserve">są uzasadnione zakresem projektu, </w:t>
      </w:r>
      <w:r w:rsidR="00980278" w:rsidRPr="005A476A">
        <w:rPr>
          <w:sz w:val="22"/>
          <w:szCs w:val="22"/>
        </w:rPr>
        <w:t xml:space="preserve">oraz </w:t>
      </w:r>
      <w:r w:rsidRPr="005A476A">
        <w:rPr>
          <w:sz w:val="22"/>
          <w:szCs w:val="22"/>
        </w:rPr>
        <w:t xml:space="preserve">są racjonalne </w:t>
      </w:r>
      <w:r w:rsidR="00980278" w:rsidRPr="005A476A">
        <w:rPr>
          <w:sz w:val="22"/>
          <w:szCs w:val="22"/>
        </w:rPr>
        <w:t xml:space="preserve">i </w:t>
      </w:r>
      <w:r w:rsidRPr="005A476A">
        <w:rPr>
          <w:sz w:val="22"/>
          <w:szCs w:val="22"/>
        </w:rPr>
        <w:t>niezbędne do osiągnięcia jego celu;</w:t>
      </w:r>
    </w:p>
    <w:p w14:paraId="1FCFA6DE" w14:textId="77777777" w:rsidR="00FD0926" w:rsidRPr="005A476A" w:rsidRDefault="00D33FB9" w:rsidP="00980278">
      <w:pPr>
        <w:pStyle w:val="Akapitzlist"/>
        <w:numPr>
          <w:ilvl w:val="0"/>
          <w:numId w:val="3"/>
        </w:numPr>
        <w:spacing w:before="120" w:after="120"/>
        <w:jc w:val="both"/>
        <w:rPr>
          <w:sz w:val="22"/>
          <w:szCs w:val="22"/>
        </w:rPr>
      </w:pPr>
      <w:r w:rsidRPr="005A476A">
        <w:rPr>
          <w:i/>
          <w:sz w:val="22"/>
          <w:szCs w:val="22"/>
        </w:rPr>
        <w:lastRenderedPageBreak/>
        <w:t>wniosek o rozliczenie grantu</w:t>
      </w:r>
      <w:r w:rsidRPr="005A476A">
        <w:rPr>
          <w:sz w:val="22"/>
          <w:szCs w:val="22"/>
        </w:rPr>
        <w:t xml:space="preserve"> – wniosek składany przez Grantobiorcę po zakończeniu operacji </w:t>
      </w:r>
      <w:r w:rsidR="00980278" w:rsidRPr="005A476A">
        <w:rPr>
          <w:sz w:val="22"/>
          <w:szCs w:val="22"/>
        </w:rPr>
        <w:t xml:space="preserve">w Biurze </w:t>
      </w:r>
      <w:r w:rsidRPr="005A476A">
        <w:rPr>
          <w:sz w:val="22"/>
          <w:szCs w:val="22"/>
        </w:rPr>
        <w:t>„L</w:t>
      </w:r>
      <w:r w:rsidR="00980278" w:rsidRPr="005A476A">
        <w:rPr>
          <w:sz w:val="22"/>
          <w:szCs w:val="22"/>
        </w:rPr>
        <w:t xml:space="preserve">okalnej </w:t>
      </w:r>
      <w:r w:rsidRPr="005A476A">
        <w:rPr>
          <w:sz w:val="22"/>
          <w:szCs w:val="22"/>
        </w:rPr>
        <w:t>G</w:t>
      </w:r>
      <w:r w:rsidR="00980278" w:rsidRPr="005A476A">
        <w:rPr>
          <w:sz w:val="22"/>
          <w:szCs w:val="22"/>
        </w:rPr>
        <w:t xml:space="preserve">rupy </w:t>
      </w:r>
      <w:r w:rsidRPr="005A476A">
        <w:rPr>
          <w:sz w:val="22"/>
          <w:szCs w:val="22"/>
        </w:rPr>
        <w:t>D</w:t>
      </w:r>
      <w:r w:rsidR="00980278" w:rsidRPr="005A476A">
        <w:rPr>
          <w:sz w:val="22"/>
          <w:szCs w:val="22"/>
        </w:rPr>
        <w:t>ziałania</w:t>
      </w:r>
      <w:r w:rsidRPr="005A476A">
        <w:rPr>
          <w:sz w:val="22"/>
          <w:szCs w:val="22"/>
        </w:rPr>
        <w:t xml:space="preserve"> – L</w:t>
      </w:r>
      <w:r w:rsidR="00980278" w:rsidRPr="005A476A">
        <w:rPr>
          <w:sz w:val="22"/>
          <w:szCs w:val="22"/>
        </w:rPr>
        <w:t xml:space="preserve">ider </w:t>
      </w:r>
      <w:r w:rsidRPr="005A476A">
        <w:rPr>
          <w:sz w:val="22"/>
          <w:szCs w:val="22"/>
        </w:rPr>
        <w:t>D</w:t>
      </w:r>
      <w:r w:rsidR="00980278" w:rsidRPr="005A476A">
        <w:rPr>
          <w:sz w:val="22"/>
          <w:szCs w:val="22"/>
        </w:rPr>
        <w:t xml:space="preserve">olina </w:t>
      </w:r>
      <w:r w:rsidRPr="005A476A">
        <w:rPr>
          <w:sz w:val="22"/>
          <w:szCs w:val="22"/>
        </w:rPr>
        <w:t>S</w:t>
      </w:r>
      <w:r w:rsidR="00980278" w:rsidRPr="005A476A">
        <w:rPr>
          <w:sz w:val="22"/>
          <w:szCs w:val="22"/>
        </w:rPr>
        <w:t>trugu</w:t>
      </w:r>
      <w:r w:rsidRPr="005A476A">
        <w:rPr>
          <w:sz w:val="22"/>
          <w:szCs w:val="22"/>
        </w:rPr>
        <w:t>” w celu udokumentowania poniesionych kosztów;</w:t>
      </w:r>
    </w:p>
    <w:p w14:paraId="7C415183" w14:textId="77777777" w:rsidR="00FD0926" w:rsidRPr="005A476A" w:rsidRDefault="00D33FB9" w:rsidP="00980278">
      <w:pPr>
        <w:pStyle w:val="Akapitzlist"/>
        <w:numPr>
          <w:ilvl w:val="0"/>
          <w:numId w:val="3"/>
        </w:numPr>
        <w:spacing w:before="120" w:after="120"/>
        <w:jc w:val="both"/>
        <w:rPr>
          <w:sz w:val="22"/>
          <w:szCs w:val="22"/>
        </w:rPr>
      </w:pPr>
      <w:r w:rsidRPr="005A476A">
        <w:rPr>
          <w:i/>
          <w:sz w:val="22"/>
          <w:szCs w:val="22"/>
        </w:rPr>
        <w:t>sprawozdanie z realizacji operacji</w:t>
      </w:r>
      <w:r w:rsidRPr="005A476A">
        <w:rPr>
          <w:sz w:val="22"/>
          <w:szCs w:val="22"/>
        </w:rPr>
        <w:t xml:space="preserve"> – sprawozdanie składane </w:t>
      </w:r>
      <w:r w:rsidR="00980278" w:rsidRPr="005A476A">
        <w:rPr>
          <w:sz w:val="22"/>
          <w:szCs w:val="22"/>
        </w:rPr>
        <w:t>w Biurze</w:t>
      </w:r>
      <w:r w:rsidRPr="005A476A">
        <w:rPr>
          <w:sz w:val="22"/>
          <w:szCs w:val="22"/>
        </w:rPr>
        <w:t xml:space="preserve"> „L</w:t>
      </w:r>
      <w:r w:rsidR="00980278" w:rsidRPr="005A476A">
        <w:rPr>
          <w:sz w:val="22"/>
          <w:szCs w:val="22"/>
        </w:rPr>
        <w:t xml:space="preserve">okalnej </w:t>
      </w:r>
      <w:r w:rsidRPr="005A476A">
        <w:rPr>
          <w:sz w:val="22"/>
          <w:szCs w:val="22"/>
        </w:rPr>
        <w:t>G</w:t>
      </w:r>
      <w:r w:rsidR="00980278" w:rsidRPr="005A476A">
        <w:rPr>
          <w:sz w:val="22"/>
          <w:szCs w:val="22"/>
        </w:rPr>
        <w:t xml:space="preserve">rupy </w:t>
      </w:r>
      <w:r w:rsidRPr="005A476A">
        <w:rPr>
          <w:sz w:val="22"/>
          <w:szCs w:val="22"/>
        </w:rPr>
        <w:t>D</w:t>
      </w:r>
      <w:r w:rsidR="00980278" w:rsidRPr="005A476A">
        <w:rPr>
          <w:sz w:val="22"/>
          <w:szCs w:val="22"/>
        </w:rPr>
        <w:t>ziałania</w:t>
      </w:r>
      <w:r w:rsidRPr="005A476A">
        <w:rPr>
          <w:sz w:val="22"/>
          <w:szCs w:val="22"/>
        </w:rPr>
        <w:t xml:space="preserve"> –</w:t>
      </w:r>
      <w:r w:rsidR="00980278" w:rsidRPr="005A476A">
        <w:rPr>
          <w:sz w:val="22"/>
          <w:szCs w:val="22"/>
        </w:rPr>
        <w:t xml:space="preserve"> </w:t>
      </w:r>
      <w:r w:rsidRPr="005A476A">
        <w:rPr>
          <w:sz w:val="22"/>
          <w:szCs w:val="22"/>
        </w:rPr>
        <w:t>L</w:t>
      </w:r>
      <w:r w:rsidR="00E373F7" w:rsidRPr="005A476A">
        <w:rPr>
          <w:sz w:val="22"/>
          <w:szCs w:val="22"/>
        </w:rPr>
        <w:t xml:space="preserve">ider </w:t>
      </w:r>
      <w:r w:rsidRPr="005A476A">
        <w:rPr>
          <w:sz w:val="22"/>
          <w:szCs w:val="22"/>
        </w:rPr>
        <w:t>D</w:t>
      </w:r>
      <w:r w:rsidR="00E373F7" w:rsidRPr="005A476A">
        <w:rPr>
          <w:sz w:val="22"/>
          <w:szCs w:val="22"/>
        </w:rPr>
        <w:t xml:space="preserve">olina </w:t>
      </w:r>
      <w:r w:rsidRPr="005A476A">
        <w:rPr>
          <w:sz w:val="22"/>
          <w:szCs w:val="22"/>
        </w:rPr>
        <w:t>S</w:t>
      </w:r>
      <w:r w:rsidR="00E373F7" w:rsidRPr="005A476A">
        <w:rPr>
          <w:sz w:val="22"/>
          <w:szCs w:val="22"/>
        </w:rPr>
        <w:t>trugu</w:t>
      </w:r>
      <w:r w:rsidRPr="005A476A">
        <w:rPr>
          <w:sz w:val="22"/>
          <w:szCs w:val="22"/>
        </w:rPr>
        <w:t xml:space="preserve">” po zakończeniu realizacji </w:t>
      </w:r>
      <w:r w:rsidR="00E373F7" w:rsidRPr="005A476A">
        <w:rPr>
          <w:sz w:val="22"/>
          <w:szCs w:val="22"/>
        </w:rPr>
        <w:t>operacji;</w:t>
      </w:r>
    </w:p>
    <w:p w14:paraId="70E0F7A3" w14:textId="77777777" w:rsidR="00FD0926" w:rsidRPr="005A476A" w:rsidRDefault="00D33FB9" w:rsidP="00B74978">
      <w:pPr>
        <w:pStyle w:val="Akapitzlist"/>
        <w:numPr>
          <w:ilvl w:val="0"/>
          <w:numId w:val="3"/>
        </w:numPr>
        <w:spacing w:before="120" w:after="120"/>
        <w:jc w:val="both"/>
        <w:rPr>
          <w:sz w:val="22"/>
          <w:szCs w:val="22"/>
        </w:rPr>
      </w:pPr>
      <w:r w:rsidRPr="005A476A">
        <w:rPr>
          <w:i/>
          <w:sz w:val="22"/>
          <w:szCs w:val="22"/>
        </w:rPr>
        <w:t xml:space="preserve">pomoc </w:t>
      </w:r>
      <w:r w:rsidRPr="005A476A">
        <w:rPr>
          <w:sz w:val="22"/>
          <w:szCs w:val="22"/>
        </w:rPr>
        <w:t xml:space="preserve">– pomoc finansowa przyznana na realizację operacji z publicznych środków krajowych </w:t>
      </w:r>
      <w:r w:rsidR="00777024" w:rsidRPr="005A476A">
        <w:rPr>
          <w:sz w:val="22"/>
          <w:szCs w:val="22"/>
        </w:rPr>
        <w:br/>
      </w:r>
      <w:r w:rsidRPr="005A476A">
        <w:rPr>
          <w:sz w:val="22"/>
          <w:szCs w:val="22"/>
        </w:rPr>
        <w:t>i wspólnotowych, polegająca na</w:t>
      </w:r>
      <w:r w:rsidR="00552352" w:rsidRPr="005A476A">
        <w:rPr>
          <w:sz w:val="22"/>
          <w:szCs w:val="22"/>
        </w:rPr>
        <w:t xml:space="preserve"> refundacji kosztów kwalifikowa</w:t>
      </w:r>
      <w:r w:rsidRPr="005A476A">
        <w:rPr>
          <w:sz w:val="22"/>
          <w:szCs w:val="22"/>
        </w:rPr>
        <w:t>nych operacji, poniesionych przez Beneficjenta, w wysokości oraz zgodnie z warunkami określonymi w Programie, umowie, rozporządzeniu oraz przepisach odrębnych</w:t>
      </w:r>
      <w:r w:rsidR="00E373F7" w:rsidRPr="005A476A">
        <w:rPr>
          <w:sz w:val="22"/>
          <w:szCs w:val="22"/>
        </w:rPr>
        <w:t>;</w:t>
      </w:r>
    </w:p>
    <w:p w14:paraId="01891B89" w14:textId="77777777" w:rsidR="00FD0926" w:rsidRPr="005A476A" w:rsidRDefault="00D33FB9" w:rsidP="00870578">
      <w:pPr>
        <w:pStyle w:val="Akapitzlist"/>
        <w:numPr>
          <w:ilvl w:val="0"/>
          <w:numId w:val="3"/>
        </w:numPr>
        <w:spacing w:before="120" w:after="120"/>
        <w:jc w:val="both"/>
        <w:rPr>
          <w:sz w:val="22"/>
          <w:szCs w:val="22"/>
        </w:rPr>
      </w:pPr>
      <w:r w:rsidRPr="005A476A">
        <w:rPr>
          <w:i/>
          <w:sz w:val="22"/>
          <w:szCs w:val="22"/>
        </w:rPr>
        <w:t>płatność pośrednia</w:t>
      </w:r>
      <w:r w:rsidR="00E373F7" w:rsidRPr="005A476A">
        <w:rPr>
          <w:sz w:val="22"/>
          <w:szCs w:val="22"/>
        </w:rPr>
        <w:t xml:space="preserve"> – płatność dokonywana</w:t>
      </w:r>
      <w:r w:rsidRPr="005A476A">
        <w:rPr>
          <w:sz w:val="22"/>
          <w:szCs w:val="22"/>
        </w:rPr>
        <w:t xml:space="preserve"> po zrealizowaniu etapu operacji </w:t>
      </w:r>
      <w:r w:rsidR="00FD0926" w:rsidRPr="005A476A">
        <w:rPr>
          <w:sz w:val="22"/>
          <w:szCs w:val="22"/>
        </w:rPr>
        <w:t xml:space="preserve">inną niż płatność ostateczna; </w:t>
      </w:r>
    </w:p>
    <w:p w14:paraId="03F1F8DE" w14:textId="77777777" w:rsidR="00FD0926" w:rsidRPr="005A476A" w:rsidRDefault="00D33FB9" w:rsidP="00870578">
      <w:pPr>
        <w:pStyle w:val="Akapitzlist"/>
        <w:numPr>
          <w:ilvl w:val="0"/>
          <w:numId w:val="3"/>
        </w:numPr>
        <w:spacing w:before="120" w:after="120"/>
        <w:jc w:val="both"/>
        <w:rPr>
          <w:sz w:val="22"/>
          <w:szCs w:val="22"/>
        </w:rPr>
      </w:pPr>
      <w:r w:rsidRPr="005A476A">
        <w:rPr>
          <w:i/>
          <w:sz w:val="22"/>
          <w:szCs w:val="22"/>
        </w:rPr>
        <w:t>płatność ostateczna</w:t>
      </w:r>
      <w:r w:rsidRPr="005A476A">
        <w:rPr>
          <w:sz w:val="22"/>
          <w:szCs w:val="22"/>
        </w:rPr>
        <w:t xml:space="preserve"> – płatność dokonywana po zrealizowaniu całej operacji;</w:t>
      </w:r>
    </w:p>
    <w:p w14:paraId="74E5028F" w14:textId="77777777" w:rsidR="00D33FB9" w:rsidRPr="005A476A" w:rsidRDefault="00D33FB9" w:rsidP="00870578">
      <w:pPr>
        <w:pStyle w:val="Akapitzlist"/>
        <w:numPr>
          <w:ilvl w:val="0"/>
          <w:numId w:val="3"/>
        </w:numPr>
        <w:spacing w:before="120" w:after="120"/>
        <w:jc w:val="both"/>
        <w:rPr>
          <w:sz w:val="22"/>
          <w:szCs w:val="22"/>
        </w:rPr>
      </w:pPr>
      <w:r w:rsidRPr="005A476A">
        <w:rPr>
          <w:i/>
          <w:sz w:val="22"/>
          <w:szCs w:val="22"/>
        </w:rPr>
        <w:t>rachunek bankowy</w:t>
      </w:r>
      <w:r w:rsidRPr="005A476A">
        <w:rPr>
          <w:sz w:val="22"/>
          <w:szCs w:val="22"/>
        </w:rPr>
        <w:t xml:space="preserve"> – rachunek bankowy lub rachunek prowadzony w spółdzielczej kasie oszczędnościowo-kredytowej Beneficjenta lub jego pełnomocnika , którego numer został wskazany w dokumencie z banku lub spółdzielczej kasy oszczędnościowo – kredytowej;</w:t>
      </w:r>
    </w:p>
    <w:p w14:paraId="10A03034" w14:textId="77777777" w:rsidR="00D33FB9" w:rsidRPr="005A476A" w:rsidRDefault="00D33FB9" w:rsidP="00777024">
      <w:pPr>
        <w:spacing w:line="276" w:lineRule="auto"/>
        <w:jc w:val="both"/>
      </w:pPr>
    </w:p>
    <w:p w14:paraId="6C66060B" w14:textId="77777777" w:rsidR="00FD0926" w:rsidRPr="005A476A" w:rsidRDefault="00FD0926" w:rsidP="00777024">
      <w:pPr>
        <w:pStyle w:val="Nagwek11"/>
        <w:spacing w:before="124" w:line="240" w:lineRule="auto"/>
      </w:pPr>
      <w:r w:rsidRPr="005A476A">
        <w:t>§2</w:t>
      </w:r>
    </w:p>
    <w:p w14:paraId="2102B4F5" w14:textId="77777777" w:rsidR="00FD0926" w:rsidRPr="005A476A" w:rsidRDefault="00FD0926" w:rsidP="00777024">
      <w:pPr>
        <w:spacing w:before="1" w:line="360" w:lineRule="auto"/>
        <w:ind w:left="283"/>
        <w:jc w:val="center"/>
        <w:rPr>
          <w:b/>
        </w:rPr>
      </w:pPr>
      <w:r w:rsidRPr="005A476A">
        <w:rPr>
          <w:b/>
          <w:sz w:val="22"/>
        </w:rPr>
        <w:t>Zakres przedmiotowy umowy</w:t>
      </w:r>
    </w:p>
    <w:p w14:paraId="7FE4D046" w14:textId="77777777" w:rsidR="00146D6C" w:rsidRPr="005A476A" w:rsidRDefault="00FD0926" w:rsidP="00870578">
      <w:pPr>
        <w:pStyle w:val="Akapitzlist"/>
        <w:widowControl w:val="0"/>
        <w:numPr>
          <w:ilvl w:val="0"/>
          <w:numId w:val="4"/>
        </w:numPr>
        <w:tabs>
          <w:tab w:val="left" w:pos="563"/>
          <w:tab w:val="left" w:pos="564"/>
        </w:tabs>
        <w:ind w:left="561" w:hanging="425"/>
        <w:contextualSpacing w:val="0"/>
        <w:jc w:val="both"/>
        <w:rPr>
          <w:sz w:val="16"/>
          <w:szCs w:val="16"/>
        </w:rPr>
      </w:pPr>
      <w:r w:rsidRPr="005A476A">
        <w:rPr>
          <w:sz w:val="22"/>
          <w:szCs w:val="22"/>
        </w:rPr>
        <w:t>Umowa określa prawa i obowiązki stron związane z realizacją grantu w ramach projektu grantowego pn.</w:t>
      </w:r>
      <w:r w:rsidR="00146D6C" w:rsidRPr="005A476A">
        <w:rPr>
          <w:sz w:val="22"/>
          <w:szCs w:val="22"/>
        </w:rPr>
        <w:t xml:space="preserve"> </w:t>
      </w:r>
      <w:r w:rsidRPr="005A476A">
        <w:rPr>
          <w:sz w:val="16"/>
          <w:szCs w:val="16"/>
        </w:rPr>
        <w:t>…</w:t>
      </w:r>
      <w:r w:rsidR="00146D6C" w:rsidRPr="005A476A">
        <w:rPr>
          <w:sz w:val="16"/>
          <w:szCs w:val="16"/>
        </w:rPr>
        <w:t>…..</w:t>
      </w:r>
      <w:r w:rsidRPr="005A476A">
        <w:rPr>
          <w:sz w:val="16"/>
          <w:szCs w:val="16"/>
        </w:rPr>
        <w:t>………………………………………..…………</w:t>
      </w:r>
      <w:r w:rsidR="00146D6C" w:rsidRPr="005A476A">
        <w:rPr>
          <w:sz w:val="16"/>
          <w:szCs w:val="16"/>
        </w:rPr>
        <w:t>………………………………</w:t>
      </w:r>
      <w:r w:rsidRPr="005A476A">
        <w:rPr>
          <w:sz w:val="16"/>
          <w:szCs w:val="16"/>
        </w:rPr>
        <w:t>………………………………</w:t>
      </w:r>
      <w:r w:rsidRPr="005A476A">
        <w:rPr>
          <w:sz w:val="22"/>
          <w:szCs w:val="22"/>
        </w:rPr>
        <w:t xml:space="preserve"> realizowanego w ramach</w:t>
      </w:r>
      <w:r w:rsidRPr="005A476A">
        <w:rPr>
          <w:spacing w:val="35"/>
          <w:sz w:val="22"/>
          <w:szCs w:val="22"/>
        </w:rPr>
        <w:t xml:space="preserve"> </w:t>
      </w:r>
      <w:r w:rsidRPr="005A476A">
        <w:rPr>
          <w:sz w:val="22"/>
          <w:szCs w:val="22"/>
        </w:rPr>
        <w:t>poddziałania „Wsparcie na wdrażanie operacji w ramach strategii rozwoju lokalnego kierowanego przez społeczność” objętego Programem Rozwoju Obszarów Wiejskich na lata 2014-2020 w zakresie</w:t>
      </w:r>
      <w:r w:rsidRPr="005A476A">
        <w:rPr>
          <w:rStyle w:val="Odwoanieprzypisudolnego"/>
          <w:sz w:val="22"/>
          <w:szCs w:val="22"/>
        </w:rPr>
        <w:footnoteReference w:id="3"/>
      </w:r>
      <w:r w:rsidRPr="005A476A">
        <w:rPr>
          <w:sz w:val="22"/>
          <w:szCs w:val="22"/>
        </w:rPr>
        <w:t>:</w:t>
      </w:r>
      <w:r w:rsidR="00146D6C" w:rsidRPr="005A476A">
        <w:rPr>
          <w:spacing w:val="-4"/>
          <w:sz w:val="22"/>
          <w:szCs w:val="22"/>
        </w:rPr>
        <w:t xml:space="preserve"> </w:t>
      </w:r>
      <w:r w:rsidRPr="005A476A">
        <w:rPr>
          <w:sz w:val="16"/>
          <w:szCs w:val="16"/>
        </w:rPr>
        <w:t>…………</w:t>
      </w:r>
      <w:r w:rsidR="00146D6C" w:rsidRPr="005A476A">
        <w:rPr>
          <w:sz w:val="16"/>
          <w:szCs w:val="16"/>
        </w:rPr>
        <w:t>…………………………</w:t>
      </w:r>
      <w:r w:rsidRPr="005A476A">
        <w:rPr>
          <w:sz w:val="16"/>
          <w:szCs w:val="16"/>
        </w:rPr>
        <w:t xml:space="preserve">…….…………………..…… </w:t>
      </w:r>
    </w:p>
    <w:p w14:paraId="08171341" w14:textId="77777777" w:rsidR="00146D6C" w:rsidRPr="005A476A" w:rsidRDefault="00146D6C" w:rsidP="00146D6C">
      <w:pPr>
        <w:pStyle w:val="Akapitzlist"/>
        <w:widowControl w:val="0"/>
        <w:tabs>
          <w:tab w:val="left" w:pos="563"/>
          <w:tab w:val="left" w:pos="564"/>
        </w:tabs>
        <w:ind w:left="561"/>
        <w:contextualSpacing w:val="0"/>
        <w:jc w:val="both"/>
        <w:rPr>
          <w:sz w:val="16"/>
          <w:szCs w:val="16"/>
        </w:rPr>
      </w:pPr>
    </w:p>
    <w:p w14:paraId="784A67F9" w14:textId="77777777" w:rsidR="00FD0926" w:rsidRPr="005A476A" w:rsidRDefault="00FD0926" w:rsidP="00146D6C">
      <w:pPr>
        <w:pStyle w:val="Akapitzlist"/>
        <w:widowControl w:val="0"/>
        <w:tabs>
          <w:tab w:val="left" w:pos="563"/>
          <w:tab w:val="left" w:pos="564"/>
        </w:tabs>
        <w:ind w:left="561"/>
        <w:contextualSpacing w:val="0"/>
        <w:jc w:val="both"/>
        <w:rPr>
          <w:sz w:val="16"/>
          <w:szCs w:val="16"/>
        </w:rPr>
      </w:pPr>
      <w:r w:rsidRPr="005A476A">
        <w:rPr>
          <w:sz w:val="16"/>
          <w:szCs w:val="16"/>
        </w:rPr>
        <w:t>…………………………………</w:t>
      </w:r>
      <w:r w:rsidR="00146D6C" w:rsidRPr="005A476A">
        <w:rPr>
          <w:sz w:val="16"/>
          <w:szCs w:val="16"/>
        </w:rPr>
        <w:t>……..</w:t>
      </w:r>
      <w:r w:rsidRPr="005A476A">
        <w:rPr>
          <w:sz w:val="16"/>
          <w:szCs w:val="16"/>
        </w:rPr>
        <w:t>……………………………………………….…………………</w:t>
      </w:r>
      <w:r w:rsidR="00777024" w:rsidRPr="005A476A">
        <w:rPr>
          <w:sz w:val="16"/>
          <w:szCs w:val="16"/>
        </w:rPr>
        <w:t>……</w:t>
      </w:r>
      <w:r w:rsidRPr="005A476A">
        <w:rPr>
          <w:sz w:val="16"/>
          <w:szCs w:val="16"/>
        </w:rPr>
        <w:t>………………………………</w:t>
      </w:r>
    </w:p>
    <w:p w14:paraId="5983A09C" w14:textId="77777777" w:rsidR="00E05E42" w:rsidRPr="005A476A" w:rsidRDefault="00E05E42" w:rsidP="002030DF">
      <w:pPr>
        <w:pStyle w:val="Nagwek11"/>
        <w:spacing w:before="73"/>
        <w:rPr>
          <w:lang w:val="pl-PL"/>
        </w:rPr>
      </w:pPr>
      <w:r w:rsidRPr="005A476A">
        <w:rPr>
          <w:lang w:val="pl-PL"/>
        </w:rPr>
        <w:t>§3</w:t>
      </w:r>
    </w:p>
    <w:p w14:paraId="29B562E8" w14:textId="77777777" w:rsidR="00E05E42" w:rsidRPr="005A476A" w:rsidRDefault="00E05E42" w:rsidP="002030DF">
      <w:pPr>
        <w:spacing w:line="252" w:lineRule="exact"/>
        <w:jc w:val="center"/>
        <w:rPr>
          <w:b/>
        </w:rPr>
      </w:pPr>
      <w:r w:rsidRPr="005A476A">
        <w:rPr>
          <w:b/>
          <w:sz w:val="22"/>
        </w:rPr>
        <w:t>Postanowienia ogólne</w:t>
      </w:r>
    </w:p>
    <w:p w14:paraId="2EA016C7" w14:textId="77777777" w:rsidR="00E05E42" w:rsidRPr="005A476A" w:rsidRDefault="00E05E42" w:rsidP="00870578">
      <w:pPr>
        <w:pStyle w:val="Akapitzlist"/>
        <w:widowControl w:val="0"/>
        <w:numPr>
          <w:ilvl w:val="1"/>
          <w:numId w:val="4"/>
        </w:numPr>
        <w:tabs>
          <w:tab w:val="left" w:pos="567"/>
        </w:tabs>
        <w:spacing w:before="116"/>
        <w:ind w:left="567" w:hanging="425"/>
        <w:contextualSpacing w:val="0"/>
        <w:jc w:val="both"/>
      </w:pPr>
      <w:r w:rsidRPr="005A476A">
        <w:rPr>
          <w:sz w:val="22"/>
        </w:rPr>
        <w:t>Grantobiorca</w:t>
      </w:r>
      <w:r w:rsidR="00FF6B33" w:rsidRPr="005A476A">
        <w:rPr>
          <w:sz w:val="22"/>
        </w:rPr>
        <w:t xml:space="preserve"> zobowiązuje się do realizacji g</w:t>
      </w:r>
      <w:r w:rsidRPr="005A476A">
        <w:rPr>
          <w:sz w:val="22"/>
        </w:rPr>
        <w:t xml:space="preserve">rantu pt. </w:t>
      </w:r>
      <w:r w:rsidRPr="005A476A">
        <w:rPr>
          <w:bCs/>
          <w:sz w:val="16"/>
          <w:szCs w:val="16"/>
        </w:rPr>
        <w:t>……………………………</w:t>
      </w:r>
      <w:r w:rsidR="00FF6B33" w:rsidRPr="005A476A">
        <w:rPr>
          <w:bCs/>
          <w:sz w:val="16"/>
          <w:szCs w:val="16"/>
        </w:rPr>
        <w:t>……………</w:t>
      </w:r>
      <w:r w:rsidRPr="005A476A">
        <w:rPr>
          <w:bCs/>
          <w:sz w:val="16"/>
          <w:szCs w:val="16"/>
        </w:rPr>
        <w:t>……………</w:t>
      </w:r>
      <w:r w:rsidRPr="005A476A">
        <w:rPr>
          <w:b/>
          <w:sz w:val="22"/>
        </w:rPr>
        <w:t xml:space="preserve">, </w:t>
      </w:r>
      <w:r w:rsidRPr="005A476A">
        <w:rPr>
          <w:sz w:val="22"/>
        </w:rPr>
        <w:t>którego zakres rzeczowy i finansowy określono w</w:t>
      </w:r>
      <w:r w:rsidR="000E7952" w:rsidRPr="005A476A">
        <w:rPr>
          <w:sz w:val="22"/>
        </w:rPr>
        <w:t>e wniosku o powierzenie grantu</w:t>
      </w:r>
      <w:r w:rsidRPr="005A476A">
        <w:rPr>
          <w:sz w:val="22"/>
        </w:rPr>
        <w:t>.</w:t>
      </w:r>
    </w:p>
    <w:p w14:paraId="4E96A87C" w14:textId="77777777" w:rsidR="00E05E42" w:rsidRPr="005A476A" w:rsidRDefault="00E05E42" w:rsidP="00870578">
      <w:pPr>
        <w:pStyle w:val="Akapitzlist"/>
        <w:widowControl w:val="0"/>
        <w:numPr>
          <w:ilvl w:val="1"/>
          <w:numId w:val="4"/>
        </w:numPr>
        <w:tabs>
          <w:tab w:val="left" w:pos="567"/>
        </w:tabs>
        <w:spacing w:before="119"/>
        <w:ind w:left="567" w:hanging="425"/>
        <w:contextualSpacing w:val="0"/>
        <w:jc w:val="left"/>
        <w:rPr>
          <w:sz w:val="22"/>
          <w:szCs w:val="22"/>
        </w:rPr>
      </w:pPr>
      <w:r w:rsidRPr="005A476A">
        <w:rPr>
          <w:sz w:val="22"/>
        </w:rPr>
        <w:t>W wyniku realizacji grantu osiągnięty zostanie następujący cel:</w:t>
      </w:r>
      <w:r w:rsidRPr="005A476A">
        <w:rPr>
          <w:spacing w:val="-16"/>
          <w:sz w:val="22"/>
        </w:rPr>
        <w:t xml:space="preserve"> </w:t>
      </w:r>
      <w:r w:rsidR="00777024" w:rsidRPr="005A476A">
        <w:rPr>
          <w:sz w:val="16"/>
          <w:szCs w:val="16"/>
        </w:rPr>
        <w:t>………………</w:t>
      </w:r>
      <w:r w:rsidR="007D19E5" w:rsidRPr="005A476A">
        <w:rPr>
          <w:sz w:val="16"/>
          <w:szCs w:val="16"/>
        </w:rPr>
        <w:t>……………..</w:t>
      </w:r>
      <w:r w:rsidR="00777024" w:rsidRPr="005A476A">
        <w:rPr>
          <w:sz w:val="16"/>
          <w:szCs w:val="16"/>
        </w:rPr>
        <w:t>………...</w:t>
      </w:r>
      <w:r w:rsidRPr="005A476A">
        <w:rPr>
          <w:sz w:val="16"/>
          <w:szCs w:val="16"/>
        </w:rPr>
        <w:t>….………</w:t>
      </w:r>
      <w:r w:rsidRPr="005A476A">
        <w:rPr>
          <w:sz w:val="22"/>
          <w:szCs w:val="22"/>
        </w:rPr>
        <w:t xml:space="preserve"> poprzez następujące wskaźniki</w:t>
      </w:r>
      <w:r w:rsidRPr="005A476A">
        <w:rPr>
          <w:rStyle w:val="Odwoanieprzypisudolnego"/>
          <w:sz w:val="22"/>
          <w:szCs w:val="22"/>
        </w:rPr>
        <w:footnoteReference w:id="4"/>
      </w:r>
      <w:r w:rsidRPr="005A476A">
        <w:rPr>
          <w:position w:val="8"/>
          <w:sz w:val="22"/>
          <w:szCs w:val="22"/>
        </w:rPr>
        <w:t xml:space="preserve"> </w:t>
      </w:r>
      <w:r w:rsidRPr="005A476A">
        <w:rPr>
          <w:sz w:val="22"/>
          <w:szCs w:val="22"/>
        </w:rPr>
        <w:t>jego realizacji:</w:t>
      </w:r>
    </w:p>
    <w:p w14:paraId="04CA6EDF" w14:textId="77777777" w:rsidR="00777024" w:rsidRPr="005A476A" w:rsidRDefault="00777024" w:rsidP="00777024">
      <w:pPr>
        <w:pStyle w:val="Akapitzlist"/>
        <w:widowControl w:val="0"/>
        <w:tabs>
          <w:tab w:val="left" w:pos="567"/>
        </w:tabs>
        <w:spacing w:before="119"/>
        <w:ind w:left="567"/>
        <w:contextualSpacing w:val="0"/>
        <w:rPr>
          <w:sz w:val="22"/>
          <w:szCs w:val="22"/>
        </w:rPr>
      </w:pPr>
    </w:p>
    <w:tbl>
      <w:tblPr>
        <w:tblStyle w:val="TableNormal"/>
        <w:tblW w:w="9396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3454"/>
        <w:gridCol w:w="1275"/>
        <w:gridCol w:w="1135"/>
        <w:gridCol w:w="2977"/>
      </w:tblGrid>
      <w:tr w:rsidR="005A476A" w:rsidRPr="005A476A" w14:paraId="0FB3B2A6" w14:textId="77777777" w:rsidTr="007D19E5">
        <w:trPr>
          <w:trHeight w:hRule="exact" w:val="698"/>
        </w:trPr>
        <w:tc>
          <w:tcPr>
            <w:tcW w:w="555" w:type="dxa"/>
            <w:shd w:val="clear" w:color="auto" w:fill="F1F1F1"/>
          </w:tcPr>
          <w:p w14:paraId="650C21F9" w14:textId="77777777" w:rsidR="00F276C7" w:rsidRPr="005A476A" w:rsidRDefault="00F276C7" w:rsidP="00777024">
            <w:pPr>
              <w:pStyle w:val="TableParagraph"/>
              <w:spacing w:before="9"/>
              <w:rPr>
                <w:sz w:val="20"/>
                <w:lang w:val="pl-PL"/>
              </w:rPr>
            </w:pPr>
          </w:p>
          <w:p w14:paraId="1D8039CE" w14:textId="77777777" w:rsidR="00F276C7" w:rsidRPr="005A476A" w:rsidRDefault="00F276C7" w:rsidP="00777024">
            <w:pPr>
              <w:pStyle w:val="TableParagraph"/>
              <w:spacing w:before="1"/>
              <w:ind w:left="117"/>
              <w:rPr>
                <w:b/>
                <w:sz w:val="18"/>
                <w:lang w:val="pl-PL"/>
              </w:rPr>
            </w:pPr>
            <w:r w:rsidRPr="005A476A">
              <w:rPr>
                <w:b/>
                <w:sz w:val="18"/>
                <w:lang w:val="pl-PL"/>
              </w:rPr>
              <w:t>L.p.</w:t>
            </w:r>
          </w:p>
        </w:tc>
        <w:tc>
          <w:tcPr>
            <w:tcW w:w="3454" w:type="dxa"/>
            <w:shd w:val="clear" w:color="auto" w:fill="F1F1F1"/>
          </w:tcPr>
          <w:p w14:paraId="5B366056" w14:textId="77777777" w:rsidR="00CF2F54" w:rsidRPr="005A476A" w:rsidRDefault="00CF2F54" w:rsidP="00CF2F54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</w:p>
          <w:p w14:paraId="501AAE8A" w14:textId="77777777" w:rsidR="00F276C7" w:rsidRPr="005A476A" w:rsidRDefault="00CF2F54" w:rsidP="00CF2F54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 w:rsidRPr="005A476A">
              <w:rPr>
                <w:b/>
                <w:sz w:val="20"/>
                <w:lang w:val="pl-PL"/>
              </w:rPr>
              <w:t>Wskaźnik</w:t>
            </w:r>
          </w:p>
        </w:tc>
        <w:tc>
          <w:tcPr>
            <w:tcW w:w="1275" w:type="dxa"/>
            <w:shd w:val="clear" w:color="auto" w:fill="F1F1F1"/>
          </w:tcPr>
          <w:p w14:paraId="2AA6C22B" w14:textId="77777777" w:rsidR="00F276C7" w:rsidRPr="005A476A" w:rsidRDefault="00F276C7" w:rsidP="00777024">
            <w:pPr>
              <w:pStyle w:val="TableParagraph"/>
              <w:ind w:left="182" w:firstLine="88"/>
              <w:jc w:val="both"/>
              <w:rPr>
                <w:b/>
                <w:sz w:val="20"/>
                <w:lang w:val="pl-PL"/>
              </w:rPr>
            </w:pPr>
            <w:r w:rsidRPr="005A476A">
              <w:rPr>
                <w:b/>
                <w:sz w:val="20"/>
                <w:lang w:val="pl-PL"/>
              </w:rPr>
              <w:t xml:space="preserve">Wartość docelowa </w:t>
            </w:r>
            <w:r w:rsidRPr="005A476A">
              <w:rPr>
                <w:b/>
                <w:spacing w:val="-1"/>
                <w:sz w:val="20"/>
                <w:lang w:val="pl-PL"/>
              </w:rPr>
              <w:t>wskaźnika</w:t>
            </w:r>
          </w:p>
        </w:tc>
        <w:tc>
          <w:tcPr>
            <w:tcW w:w="1135" w:type="dxa"/>
            <w:shd w:val="clear" w:color="auto" w:fill="F1F1F1"/>
          </w:tcPr>
          <w:p w14:paraId="5A73C3E3" w14:textId="77777777" w:rsidR="00F276C7" w:rsidRPr="005A476A" w:rsidRDefault="00F276C7" w:rsidP="00777024">
            <w:pPr>
              <w:pStyle w:val="TableParagraph"/>
              <w:ind w:left="112" w:firstLine="2"/>
              <w:jc w:val="center"/>
              <w:rPr>
                <w:b/>
                <w:sz w:val="20"/>
                <w:lang w:val="pl-PL"/>
              </w:rPr>
            </w:pPr>
            <w:r w:rsidRPr="005A476A">
              <w:rPr>
                <w:b/>
                <w:sz w:val="20"/>
                <w:lang w:val="pl-PL"/>
              </w:rPr>
              <w:t xml:space="preserve">Jednostka miary </w:t>
            </w:r>
            <w:r w:rsidRPr="005A476A">
              <w:rPr>
                <w:b/>
                <w:spacing w:val="-1"/>
                <w:sz w:val="20"/>
                <w:lang w:val="pl-PL"/>
              </w:rPr>
              <w:t>wskaźnika</w:t>
            </w:r>
          </w:p>
        </w:tc>
        <w:tc>
          <w:tcPr>
            <w:tcW w:w="2977" w:type="dxa"/>
            <w:shd w:val="clear" w:color="auto" w:fill="F1F1F1"/>
          </w:tcPr>
          <w:p w14:paraId="262EB442" w14:textId="77777777" w:rsidR="00F276C7" w:rsidRPr="005A476A" w:rsidRDefault="00F276C7" w:rsidP="00777024">
            <w:pPr>
              <w:pStyle w:val="TableParagraph"/>
              <w:spacing w:before="10"/>
              <w:rPr>
                <w:sz w:val="19"/>
                <w:lang w:val="pl-PL"/>
              </w:rPr>
            </w:pPr>
          </w:p>
          <w:p w14:paraId="68C604D1" w14:textId="77777777" w:rsidR="00F276C7" w:rsidRPr="005A476A" w:rsidRDefault="00F276C7" w:rsidP="00777024">
            <w:pPr>
              <w:pStyle w:val="TableParagraph"/>
              <w:ind w:left="359"/>
              <w:jc w:val="center"/>
              <w:rPr>
                <w:b/>
                <w:sz w:val="20"/>
                <w:lang w:val="pl-PL"/>
              </w:rPr>
            </w:pPr>
            <w:r w:rsidRPr="005A476A">
              <w:rPr>
                <w:b/>
                <w:sz w:val="20"/>
                <w:lang w:val="pl-PL"/>
              </w:rPr>
              <w:t>Sposób pomiaru wskaźnika</w:t>
            </w:r>
          </w:p>
        </w:tc>
      </w:tr>
      <w:tr w:rsidR="005A476A" w:rsidRPr="005A476A" w14:paraId="02BA5997" w14:textId="77777777" w:rsidTr="007D19E5">
        <w:trPr>
          <w:trHeight w:hRule="exact" w:val="241"/>
        </w:trPr>
        <w:tc>
          <w:tcPr>
            <w:tcW w:w="555" w:type="dxa"/>
          </w:tcPr>
          <w:p w14:paraId="7BD95348" w14:textId="77777777" w:rsidR="00F276C7" w:rsidRPr="005A476A" w:rsidRDefault="00F276C7" w:rsidP="00F23B98">
            <w:pPr>
              <w:pStyle w:val="TableParagraph"/>
              <w:jc w:val="center"/>
              <w:rPr>
                <w:sz w:val="20"/>
                <w:lang w:val="pl-PL"/>
              </w:rPr>
            </w:pPr>
            <w:r w:rsidRPr="005A476A">
              <w:rPr>
                <w:sz w:val="20"/>
                <w:lang w:val="pl-PL"/>
              </w:rPr>
              <w:t>1.</w:t>
            </w:r>
          </w:p>
        </w:tc>
        <w:tc>
          <w:tcPr>
            <w:tcW w:w="3454" w:type="dxa"/>
          </w:tcPr>
          <w:p w14:paraId="5B5CEE36" w14:textId="77777777" w:rsidR="00F276C7" w:rsidRPr="005A476A" w:rsidRDefault="00F276C7" w:rsidP="00F23B98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14:paraId="172B6D9A" w14:textId="77777777" w:rsidR="00F276C7" w:rsidRPr="005A476A" w:rsidRDefault="00F276C7" w:rsidP="00F23B98"/>
        </w:tc>
        <w:tc>
          <w:tcPr>
            <w:tcW w:w="1135" w:type="dxa"/>
          </w:tcPr>
          <w:p w14:paraId="78187A91" w14:textId="77777777" w:rsidR="00F276C7" w:rsidRPr="005A476A" w:rsidRDefault="00F276C7" w:rsidP="00F23B98">
            <w:pPr>
              <w:pStyle w:val="TableParagraph"/>
              <w:jc w:val="center"/>
              <w:rPr>
                <w:sz w:val="19"/>
              </w:rPr>
            </w:pPr>
          </w:p>
        </w:tc>
        <w:tc>
          <w:tcPr>
            <w:tcW w:w="2977" w:type="dxa"/>
          </w:tcPr>
          <w:p w14:paraId="5E2313C5" w14:textId="77777777" w:rsidR="00F276C7" w:rsidRPr="005A476A" w:rsidRDefault="00F276C7" w:rsidP="00F23B98"/>
        </w:tc>
      </w:tr>
      <w:tr w:rsidR="005A476A" w:rsidRPr="005A476A" w14:paraId="4684BE31" w14:textId="77777777" w:rsidTr="007D19E5">
        <w:trPr>
          <w:trHeight w:hRule="exact" w:val="297"/>
        </w:trPr>
        <w:tc>
          <w:tcPr>
            <w:tcW w:w="555" w:type="dxa"/>
          </w:tcPr>
          <w:p w14:paraId="420BB459" w14:textId="77777777" w:rsidR="00F276C7" w:rsidRPr="005A476A" w:rsidRDefault="00F23B98" w:rsidP="00F23B98">
            <w:pPr>
              <w:pStyle w:val="TableParagraph"/>
              <w:jc w:val="center"/>
              <w:rPr>
                <w:sz w:val="20"/>
              </w:rPr>
            </w:pPr>
            <w:r w:rsidRPr="005A476A">
              <w:rPr>
                <w:sz w:val="20"/>
              </w:rPr>
              <w:t>2</w:t>
            </w:r>
            <w:r w:rsidR="00F276C7" w:rsidRPr="005A476A">
              <w:rPr>
                <w:sz w:val="20"/>
              </w:rPr>
              <w:t>.</w:t>
            </w:r>
          </w:p>
        </w:tc>
        <w:tc>
          <w:tcPr>
            <w:tcW w:w="3454" w:type="dxa"/>
          </w:tcPr>
          <w:p w14:paraId="5612808B" w14:textId="77777777" w:rsidR="00F276C7" w:rsidRPr="005A476A" w:rsidRDefault="00F276C7" w:rsidP="00F23B98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1275" w:type="dxa"/>
          </w:tcPr>
          <w:p w14:paraId="1EDA268C" w14:textId="77777777" w:rsidR="00F276C7" w:rsidRPr="005A476A" w:rsidRDefault="00F276C7" w:rsidP="00F23B98">
            <w:pPr>
              <w:rPr>
                <w:lang w:val="pl-PL"/>
              </w:rPr>
            </w:pPr>
          </w:p>
        </w:tc>
        <w:tc>
          <w:tcPr>
            <w:tcW w:w="1135" w:type="dxa"/>
          </w:tcPr>
          <w:p w14:paraId="3205785D" w14:textId="77777777" w:rsidR="00F276C7" w:rsidRPr="005A476A" w:rsidRDefault="00F276C7" w:rsidP="00F23B98">
            <w:pPr>
              <w:pStyle w:val="TableParagraph"/>
              <w:jc w:val="center"/>
              <w:rPr>
                <w:sz w:val="19"/>
              </w:rPr>
            </w:pPr>
          </w:p>
        </w:tc>
        <w:tc>
          <w:tcPr>
            <w:tcW w:w="2977" w:type="dxa"/>
          </w:tcPr>
          <w:p w14:paraId="16E767C5" w14:textId="77777777" w:rsidR="00F276C7" w:rsidRPr="005A476A" w:rsidRDefault="00F276C7" w:rsidP="00F23B98"/>
        </w:tc>
      </w:tr>
      <w:tr w:rsidR="005A476A" w:rsidRPr="005A476A" w14:paraId="23A993A2" w14:textId="77777777" w:rsidTr="007D19E5">
        <w:trPr>
          <w:trHeight w:hRule="exact" w:val="287"/>
        </w:trPr>
        <w:tc>
          <w:tcPr>
            <w:tcW w:w="555" w:type="dxa"/>
          </w:tcPr>
          <w:p w14:paraId="6D813E88" w14:textId="77777777" w:rsidR="00F276C7" w:rsidRPr="005A476A" w:rsidRDefault="00F23B98" w:rsidP="00F23B98">
            <w:pPr>
              <w:pStyle w:val="TableParagraph"/>
              <w:jc w:val="center"/>
              <w:rPr>
                <w:sz w:val="20"/>
              </w:rPr>
            </w:pPr>
            <w:r w:rsidRPr="005A476A">
              <w:rPr>
                <w:sz w:val="20"/>
              </w:rPr>
              <w:t>3</w:t>
            </w:r>
            <w:r w:rsidR="00F276C7" w:rsidRPr="005A476A">
              <w:rPr>
                <w:sz w:val="20"/>
              </w:rPr>
              <w:t>.</w:t>
            </w:r>
          </w:p>
        </w:tc>
        <w:tc>
          <w:tcPr>
            <w:tcW w:w="3454" w:type="dxa"/>
          </w:tcPr>
          <w:p w14:paraId="1248D45B" w14:textId="77777777" w:rsidR="00F276C7" w:rsidRPr="005A476A" w:rsidRDefault="00F276C7" w:rsidP="00F23B98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1275" w:type="dxa"/>
          </w:tcPr>
          <w:p w14:paraId="0F075EBC" w14:textId="77777777" w:rsidR="00F276C7" w:rsidRPr="005A476A" w:rsidRDefault="00F276C7" w:rsidP="00F23B98">
            <w:pPr>
              <w:rPr>
                <w:lang w:val="pl-PL"/>
              </w:rPr>
            </w:pPr>
          </w:p>
        </w:tc>
        <w:tc>
          <w:tcPr>
            <w:tcW w:w="1135" w:type="dxa"/>
          </w:tcPr>
          <w:p w14:paraId="28CA0433" w14:textId="77777777" w:rsidR="00F276C7" w:rsidRPr="005A476A" w:rsidRDefault="00F276C7" w:rsidP="00F23B98">
            <w:pPr>
              <w:pStyle w:val="TableParagraph"/>
              <w:jc w:val="center"/>
              <w:rPr>
                <w:sz w:val="19"/>
              </w:rPr>
            </w:pPr>
          </w:p>
        </w:tc>
        <w:tc>
          <w:tcPr>
            <w:tcW w:w="2977" w:type="dxa"/>
          </w:tcPr>
          <w:p w14:paraId="690FF151" w14:textId="77777777" w:rsidR="00F276C7" w:rsidRPr="005A476A" w:rsidRDefault="00F276C7" w:rsidP="00F23B98"/>
        </w:tc>
      </w:tr>
      <w:tr w:rsidR="005A476A" w:rsidRPr="005A476A" w14:paraId="7DD0C965" w14:textId="77777777" w:rsidTr="007D19E5">
        <w:trPr>
          <w:trHeight w:hRule="exact" w:val="700"/>
        </w:trPr>
        <w:tc>
          <w:tcPr>
            <w:tcW w:w="555" w:type="dxa"/>
            <w:shd w:val="clear" w:color="auto" w:fill="F1F1F1"/>
          </w:tcPr>
          <w:p w14:paraId="3B917436" w14:textId="77777777" w:rsidR="00F276C7" w:rsidRPr="005A476A" w:rsidRDefault="00F276C7" w:rsidP="00777024">
            <w:pPr>
              <w:pStyle w:val="TableParagraph"/>
              <w:spacing w:before="11"/>
              <w:rPr>
                <w:sz w:val="20"/>
              </w:rPr>
            </w:pPr>
          </w:p>
          <w:p w14:paraId="56240499" w14:textId="77777777" w:rsidR="00F276C7" w:rsidRPr="005A476A" w:rsidRDefault="00F276C7" w:rsidP="00777024">
            <w:pPr>
              <w:pStyle w:val="TableParagraph"/>
              <w:ind w:left="117"/>
              <w:rPr>
                <w:b/>
                <w:sz w:val="18"/>
              </w:rPr>
            </w:pPr>
            <w:r w:rsidRPr="005A476A">
              <w:rPr>
                <w:b/>
                <w:sz w:val="18"/>
              </w:rPr>
              <w:t>L.p.</w:t>
            </w:r>
          </w:p>
        </w:tc>
        <w:tc>
          <w:tcPr>
            <w:tcW w:w="3454" w:type="dxa"/>
            <w:shd w:val="clear" w:color="auto" w:fill="F1F1F1"/>
          </w:tcPr>
          <w:p w14:paraId="3ED13846" w14:textId="77777777" w:rsidR="00F276C7" w:rsidRPr="005A476A" w:rsidRDefault="00F276C7" w:rsidP="00777024">
            <w:pPr>
              <w:pStyle w:val="TableParagraph"/>
              <w:spacing w:before="8"/>
              <w:rPr>
                <w:sz w:val="19"/>
              </w:rPr>
            </w:pPr>
          </w:p>
          <w:p w14:paraId="7B68B556" w14:textId="77777777" w:rsidR="00F276C7" w:rsidRPr="005A476A" w:rsidRDefault="00CF2F54" w:rsidP="00777024">
            <w:pPr>
              <w:pStyle w:val="TableParagraph"/>
              <w:ind w:left="1426"/>
              <w:rPr>
                <w:b/>
                <w:sz w:val="20"/>
              </w:rPr>
            </w:pPr>
            <w:r w:rsidRPr="005A476A">
              <w:rPr>
                <w:b/>
                <w:sz w:val="20"/>
              </w:rPr>
              <w:t>Wskaźnik</w:t>
            </w:r>
          </w:p>
        </w:tc>
        <w:tc>
          <w:tcPr>
            <w:tcW w:w="1275" w:type="dxa"/>
            <w:shd w:val="clear" w:color="auto" w:fill="F1F1F1"/>
          </w:tcPr>
          <w:p w14:paraId="7B019142" w14:textId="77777777" w:rsidR="00F276C7" w:rsidRPr="005A476A" w:rsidRDefault="00F276C7" w:rsidP="00777024">
            <w:pPr>
              <w:pStyle w:val="TableParagraph"/>
              <w:ind w:left="182" w:firstLine="88"/>
              <w:rPr>
                <w:b/>
                <w:sz w:val="20"/>
              </w:rPr>
            </w:pPr>
            <w:r w:rsidRPr="005A476A">
              <w:rPr>
                <w:b/>
                <w:sz w:val="20"/>
              </w:rPr>
              <w:t xml:space="preserve">Wartość docelowa </w:t>
            </w:r>
            <w:r w:rsidRPr="005A476A">
              <w:rPr>
                <w:b/>
                <w:spacing w:val="-1"/>
                <w:sz w:val="20"/>
              </w:rPr>
              <w:t>wskaźnika</w:t>
            </w:r>
          </w:p>
        </w:tc>
        <w:tc>
          <w:tcPr>
            <w:tcW w:w="1135" w:type="dxa"/>
            <w:shd w:val="clear" w:color="auto" w:fill="F1F1F1"/>
          </w:tcPr>
          <w:p w14:paraId="062E9C46" w14:textId="77777777" w:rsidR="00F276C7" w:rsidRPr="005A476A" w:rsidRDefault="00F276C7" w:rsidP="00777024">
            <w:pPr>
              <w:pStyle w:val="TableParagraph"/>
              <w:ind w:left="112" w:firstLine="2"/>
              <w:jc w:val="center"/>
              <w:rPr>
                <w:b/>
                <w:sz w:val="20"/>
              </w:rPr>
            </w:pPr>
            <w:r w:rsidRPr="005A476A">
              <w:rPr>
                <w:b/>
                <w:sz w:val="20"/>
              </w:rPr>
              <w:t xml:space="preserve">Jednostka miary </w:t>
            </w:r>
            <w:r w:rsidRPr="005A476A">
              <w:rPr>
                <w:b/>
                <w:spacing w:val="-1"/>
                <w:sz w:val="20"/>
              </w:rPr>
              <w:t>wskaźnika</w:t>
            </w:r>
          </w:p>
        </w:tc>
        <w:tc>
          <w:tcPr>
            <w:tcW w:w="2977" w:type="dxa"/>
            <w:shd w:val="clear" w:color="auto" w:fill="F1F1F1"/>
          </w:tcPr>
          <w:p w14:paraId="452DD051" w14:textId="77777777" w:rsidR="00F276C7" w:rsidRPr="005A476A" w:rsidRDefault="00F276C7" w:rsidP="00777024">
            <w:pPr>
              <w:pStyle w:val="TableParagraph"/>
              <w:spacing w:before="8"/>
              <w:rPr>
                <w:sz w:val="19"/>
              </w:rPr>
            </w:pPr>
          </w:p>
          <w:p w14:paraId="099D97AF" w14:textId="77777777" w:rsidR="00F276C7" w:rsidRPr="005A476A" w:rsidRDefault="00F276C7" w:rsidP="00777024">
            <w:pPr>
              <w:pStyle w:val="TableParagraph"/>
              <w:ind w:left="359"/>
              <w:jc w:val="center"/>
              <w:rPr>
                <w:b/>
                <w:sz w:val="20"/>
              </w:rPr>
            </w:pPr>
            <w:r w:rsidRPr="005A476A">
              <w:rPr>
                <w:b/>
                <w:sz w:val="20"/>
              </w:rPr>
              <w:t>Sposób pomiaru wskaźnika</w:t>
            </w:r>
          </w:p>
        </w:tc>
      </w:tr>
      <w:tr w:rsidR="005A476A" w:rsidRPr="005A476A" w14:paraId="09F7A44D" w14:textId="77777777" w:rsidTr="007D19E5">
        <w:trPr>
          <w:trHeight w:hRule="exact" w:val="240"/>
        </w:trPr>
        <w:tc>
          <w:tcPr>
            <w:tcW w:w="555" w:type="dxa"/>
          </w:tcPr>
          <w:p w14:paraId="4DCB2A11" w14:textId="77777777" w:rsidR="00F276C7" w:rsidRPr="005A476A" w:rsidRDefault="00F276C7" w:rsidP="00777024">
            <w:pPr>
              <w:pStyle w:val="TableParagraph"/>
              <w:spacing w:line="223" w:lineRule="exact"/>
              <w:ind w:left="148"/>
              <w:rPr>
                <w:sz w:val="20"/>
              </w:rPr>
            </w:pPr>
            <w:r w:rsidRPr="005A476A">
              <w:rPr>
                <w:sz w:val="20"/>
              </w:rPr>
              <w:t>1.</w:t>
            </w:r>
          </w:p>
        </w:tc>
        <w:tc>
          <w:tcPr>
            <w:tcW w:w="3454" w:type="dxa"/>
          </w:tcPr>
          <w:p w14:paraId="0619AA1E" w14:textId="77777777" w:rsidR="00F276C7" w:rsidRPr="005A476A" w:rsidRDefault="00F276C7" w:rsidP="00777024"/>
        </w:tc>
        <w:tc>
          <w:tcPr>
            <w:tcW w:w="1275" w:type="dxa"/>
          </w:tcPr>
          <w:p w14:paraId="219FEF82" w14:textId="77777777" w:rsidR="00F276C7" w:rsidRPr="005A476A" w:rsidRDefault="00F276C7" w:rsidP="00777024"/>
        </w:tc>
        <w:tc>
          <w:tcPr>
            <w:tcW w:w="1135" w:type="dxa"/>
          </w:tcPr>
          <w:p w14:paraId="0FB400F5" w14:textId="77777777" w:rsidR="00F276C7" w:rsidRPr="005A476A" w:rsidRDefault="00F276C7" w:rsidP="00777024"/>
        </w:tc>
        <w:tc>
          <w:tcPr>
            <w:tcW w:w="2977" w:type="dxa"/>
          </w:tcPr>
          <w:p w14:paraId="0795695C" w14:textId="77777777" w:rsidR="00F276C7" w:rsidRPr="005A476A" w:rsidRDefault="00F276C7" w:rsidP="00777024"/>
        </w:tc>
      </w:tr>
      <w:tr w:rsidR="005A476A" w:rsidRPr="005A476A" w14:paraId="22EF0CEE" w14:textId="77777777" w:rsidTr="007D19E5">
        <w:trPr>
          <w:trHeight w:hRule="exact" w:val="241"/>
        </w:trPr>
        <w:tc>
          <w:tcPr>
            <w:tcW w:w="555" w:type="dxa"/>
          </w:tcPr>
          <w:p w14:paraId="7C66C216" w14:textId="77777777" w:rsidR="00F276C7" w:rsidRPr="005A476A" w:rsidRDefault="00F276C7" w:rsidP="00777024">
            <w:pPr>
              <w:pStyle w:val="TableParagraph"/>
              <w:spacing w:line="223" w:lineRule="exact"/>
              <w:ind w:left="148"/>
              <w:rPr>
                <w:sz w:val="20"/>
              </w:rPr>
            </w:pPr>
            <w:r w:rsidRPr="005A476A">
              <w:rPr>
                <w:sz w:val="20"/>
              </w:rPr>
              <w:t>2.</w:t>
            </w:r>
          </w:p>
        </w:tc>
        <w:tc>
          <w:tcPr>
            <w:tcW w:w="3454" w:type="dxa"/>
          </w:tcPr>
          <w:p w14:paraId="0D30B4F7" w14:textId="77777777" w:rsidR="00F276C7" w:rsidRPr="005A476A" w:rsidRDefault="00F276C7" w:rsidP="00777024"/>
        </w:tc>
        <w:tc>
          <w:tcPr>
            <w:tcW w:w="1275" w:type="dxa"/>
          </w:tcPr>
          <w:p w14:paraId="209B1BA8" w14:textId="77777777" w:rsidR="00F276C7" w:rsidRPr="005A476A" w:rsidRDefault="00F276C7" w:rsidP="00777024"/>
        </w:tc>
        <w:tc>
          <w:tcPr>
            <w:tcW w:w="1135" w:type="dxa"/>
          </w:tcPr>
          <w:p w14:paraId="7980D126" w14:textId="77777777" w:rsidR="00F276C7" w:rsidRPr="005A476A" w:rsidRDefault="00F276C7" w:rsidP="00777024"/>
        </w:tc>
        <w:tc>
          <w:tcPr>
            <w:tcW w:w="2977" w:type="dxa"/>
          </w:tcPr>
          <w:p w14:paraId="5DE485D4" w14:textId="77777777" w:rsidR="00F276C7" w:rsidRPr="005A476A" w:rsidRDefault="00F276C7" w:rsidP="00777024"/>
        </w:tc>
      </w:tr>
      <w:tr w:rsidR="005A476A" w:rsidRPr="005A476A" w14:paraId="6444A08F" w14:textId="77777777" w:rsidTr="007D19E5">
        <w:trPr>
          <w:trHeight w:hRule="exact" w:val="240"/>
        </w:trPr>
        <w:tc>
          <w:tcPr>
            <w:tcW w:w="555" w:type="dxa"/>
          </w:tcPr>
          <w:p w14:paraId="47CFC40D" w14:textId="77777777" w:rsidR="00F276C7" w:rsidRPr="005A476A" w:rsidRDefault="00F276C7" w:rsidP="00777024">
            <w:pPr>
              <w:pStyle w:val="TableParagraph"/>
              <w:spacing w:line="223" w:lineRule="exact"/>
              <w:ind w:left="148"/>
              <w:rPr>
                <w:sz w:val="20"/>
              </w:rPr>
            </w:pPr>
            <w:r w:rsidRPr="005A476A">
              <w:rPr>
                <w:sz w:val="20"/>
              </w:rPr>
              <w:t>3.</w:t>
            </w:r>
          </w:p>
        </w:tc>
        <w:tc>
          <w:tcPr>
            <w:tcW w:w="3454" w:type="dxa"/>
          </w:tcPr>
          <w:p w14:paraId="08A10C67" w14:textId="77777777" w:rsidR="00F276C7" w:rsidRPr="005A476A" w:rsidRDefault="00F276C7" w:rsidP="00777024"/>
        </w:tc>
        <w:tc>
          <w:tcPr>
            <w:tcW w:w="1275" w:type="dxa"/>
          </w:tcPr>
          <w:p w14:paraId="2565918E" w14:textId="77777777" w:rsidR="00F276C7" w:rsidRPr="005A476A" w:rsidRDefault="00F276C7" w:rsidP="00777024"/>
        </w:tc>
        <w:tc>
          <w:tcPr>
            <w:tcW w:w="1135" w:type="dxa"/>
          </w:tcPr>
          <w:p w14:paraId="448DA8A9" w14:textId="77777777" w:rsidR="00F276C7" w:rsidRPr="005A476A" w:rsidRDefault="00F276C7" w:rsidP="00777024"/>
        </w:tc>
        <w:tc>
          <w:tcPr>
            <w:tcW w:w="2977" w:type="dxa"/>
          </w:tcPr>
          <w:p w14:paraId="098C3E74" w14:textId="77777777" w:rsidR="00F276C7" w:rsidRPr="005A476A" w:rsidRDefault="00F276C7" w:rsidP="00777024"/>
        </w:tc>
      </w:tr>
      <w:tr w:rsidR="00F276C7" w:rsidRPr="005A476A" w14:paraId="316624DF" w14:textId="77777777" w:rsidTr="007D19E5">
        <w:trPr>
          <w:trHeight w:hRule="exact" w:val="240"/>
        </w:trPr>
        <w:tc>
          <w:tcPr>
            <w:tcW w:w="555" w:type="dxa"/>
          </w:tcPr>
          <w:p w14:paraId="37D08589" w14:textId="77777777" w:rsidR="00F276C7" w:rsidRPr="005A476A" w:rsidRDefault="00F276C7" w:rsidP="00777024">
            <w:pPr>
              <w:pStyle w:val="TableParagraph"/>
              <w:spacing w:line="223" w:lineRule="exact"/>
              <w:ind w:left="148"/>
              <w:rPr>
                <w:sz w:val="20"/>
              </w:rPr>
            </w:pPr>
            <w:r w:rsidRPr="005A476A">
              <w:rPr>
                <w:sz w:val="20"/>
              </w:rPr>
              <w:t>4.</w:t>
            </w:r>
          </w:p>
        </w:tc>
        <w:tc>
          <w:tcPr>
            <w:tcW w:w="3454" w:type="dxa"/>
          </w:tcPr>
          <w:p w14:paraId="559FAEB6" w14:textId="77777777" w:rsidR="00F276C7" w:rsidRPr="005A476A" w:rsidRDefault="00F276C7" w:rsidP="00777024"/>
        </w:tc>
        <w:tc>
          <w:tcPr>
            <w:tcW w:w="1275" w:type="dxa"/>
          </w:tcPr>
          <w:p w14:paraId="69FE6311" w14:textId="77777777" w:rsidR="00F276C7" w:rsidRPr="005A476A" w:rsidRDefault="00F276C7" w:rsidP="00777024"/>
        </w:tc>
        <w:tc>
          <w:tcPr>
            <w:tcW w:w="1135" w:type="dxa"/>
          </w:tcPr>
          <w:p w14:paraId="5F2B730B" w14:textId="77777777" w:rsidR="00F276C7" w:rsidRPr="005A476A" w:rsidRDefault="00F276C7" w:rsidP="00777024"/>
        </w:tc>
        <w:tc>
          <w:tcPr>
            <w:tcW w:w="2977" w:type="dxa"/>
          </w:tcPr>
          <w:p w14:paraId="20E94E1B" w14:textId="77777777" w:rsidR="00F276C7" w:rsidRPr="005A476A" w:rsidRDefault="00F276C7" w:rsidP="00777024"/>
        </w:tc>
      </w:tr>
    </w:tbl>
    <w:p w14:paraId="36A1484B" w14:textId="77777777" w:rsidR="00CE5014" w:rsidRPr="005A476A" w:rsidRDefault="00CE5014" w:rsidP="00777024">
      <w:pPr>
        <w:spacing w:line="360" w:lineRule="auto"/>
        <w:jc w:val="both"/>
        <w:rPr>
          <w:highlight w:val="yellow"/>
        </w:rPr>
      </w:pPr>
    </w:p>
    <w:p w14:paraId="645F3172" w14:textId="77777777" w:rsidR="00F276C7" w:rsidRPr="005A476A" w:rsidRDefault="00F276C7" w:rsidP="00870578">
      <w:pPr>
        <w:pStyle w:val="Akapitzlist"/>
        <w:widowControl w:val="0"/>
        <w:numPr>
          <w:ilvl w:val="1"/>
          <w:numId w:val="4"/>
        </w:numPr>
        <w:tabs>
          <w:tab w:val="left" w:pos="567"/>
        </w:tabs>
        <w:spacing w:before="72"/>
        <w:ind w:left="567" w:hanging="425"/>
        <w:jc w:val="both"/>
      </w:pPr>
      <w:r w:rsidRPr="005A476A">
        <w:rPr>
          <w:sz w:val="22"/>
        </w:rPr>
        <w:t xml:space="preserve">Zadania zostaną zrealizowane w </w:t>
      </w:r>
      <w:r w:rsidRPr="005A476A">
        <w:rPr>
          <w:sz w:val="16"/>
          <w:szCs w:val="16"/>
        </w:rPr>
        <w:t>…………</w:t>
      </w:r>
      <w:r w:rsidR="00777024" w:rsidRPr="005A476A">
        <w:rPr>
          <w:sz w:val="16"/>
          <w:szCs w:val="16"/>
        </w:rPr>
        <w:t>…..</w:t>
      </w:r>
      <w:r w:rsidRPr="005A476A">
        <w:rPr>
          <w:sz w:val="16"/>
          <w:szCs w:val="16"/>
        </w:rPr>
        <w:t>……</w:t>
      </w:r>
      <w:r w:rsidR="00FF6B33" w:rsidRPr="005A476A">
        <w:rPr>
          <w:sz w:val="16"/>
          <w:szCs w:val="16"/>
        </w:rPr>
        <w:t>…….</w:t>
      </w:r>
      <w:r w:rsidRPr="005A476A">
        <w:rPr>
          <w:sz w:val="16"/>
          <w:szCs w:val="16"/>
        </w:rPr>
        <w:t>…………………………</w:t>
      </w:r>
      <w:r w:rsidR="00777024" w:rsidRPr="005A476A">
        <w:rPr>
          <w:sz w:val="16"/>
          <w:szCs w:val="16"/>
        </w:rPr>
        <w:t>……………...</w:t>
      </w:r>
      <w:r w:rsidRPr="005A476A">
        <w:rPr>
          <w:sz w:val="16"/>
          <w:szCs w:val="16"/>
        </w:rPr>
        <w:t xml:space="preserve">………. </w:t>
      </w:r>
      <w:r w:rsidRPr="005A476A">
        <w:rPr>
          <w:sz w:val="22"/>
        </w:rPr>
        <w:t>[</w:t>
      </w:r>
      <w:r w:rsidRPr="005A476A">
        <w:rPr>
          <w:i/>
          <w:sz w:val="22"/>
        </w:rPr>
        <w:t xml:space="preserve">województwo, powiat, gmina, kod pocztowy, miejscowość (-ści), ulica (-e), nr domu(ów), </w:t>
      </w:r>
      <w:r w:rsidR="00777024" w:rsidRPr="005A476A">
        <w:rPr>
          <w:i/>
          <w:sz w:val="22"/>
        </w:rPr>
        <w:br/>
      </w:r>
      <w:r w:rsidRPr="005A476A">
        <w:rPr>
          <w:i/>
          <w:sz w:val="22"/>
        </w:rPr>
        <w:t>nr lokalu(i)</w:t>
      </w:r>
      <w:r w:rsidRPr="005A476A">
        <w:rPr>
          <w:sz w:val="22"/>
        </w:rPr>
        <w:t xml:space="preserve">], w terminie od </w:t>
      </w:r>
      <w:r w:rsidRPr="005A476A">
        <w:rPr>
          <w:sz w:val="16"/>
          <w:szCs w:val="16"/>
        </w:rPr>
        <w:t>…………………</w:t>
      </w:r>
      <w:r w:rsidR="00FF6B33" w:rsidRPr="005A476A">
        <w:rPr>
          <w:sz w:val="16"/>
          <w:szCs w:val="16"/>
        </w:rPr>
        <w:t>……..</w:t>
      </w:r>
      <w:r w:rsidRPr="005A476A">
        <w:rPr>
          <w:sz w:val="16"/>
          <w:szCs w:val="16"/>
        </w:rPr>
        <w:t>……</w:t>
      </w:r>
      <w:r w:rsidRPr="005A476A">
        <w:rPr>
          <w:sz w:val="22"/>
        </w:rPr>
        <w:t xml:space="preserve"> do </w:t>
      </w:r>
      <w:r w:rsidRPr="005A476A">
        <w:rPr>
          <w:sz w:val="16"/>
          <w:szCs w:val="16"/>
        </w:rPr>
        <w:t>………………………………..</w:t>
      </w:r>
      <w:r w:rsidRPr="005A476A">
        <w:rPr>
          <w:sz w:val="22"/>
        </w:rPr>
        <w:t xml:space="preserve"> [</w:t>
      </w:r>
      <w:r w:rsidRPr="005A476A">
        <w:rPr>
          <w:i/>
          <w:sz w:val="22"/>
        </w:rPr>
        <w:t>wpisać termin realizacji grantu</w:t>
      </w:r>
      <w:r w:rsidRPr="005A476A">
        <w:rPr>
          <w:sz w:val="22"/>
        </w:rPr>
        <w:t>].</w:t>
      </w:r>
    </w:p>
    <w:p w14:paraId="32F8D834" w14:textId="52E278EA" w:rsidR="00777024" w:rsidRPr="005A476A" w:rsidRDefault="00777024" w:rsidP="00870578">
      <w:pPr>
        <w:pStyle w:val="Akapitzlist"/>
        <w:widowControl w:val="0"/>
        <w:numPr>
          <w:ilvl w:val="1"/>
          <w:numId w:val="4"/>
        </w:numPr>
        <w:tabs>
          <w:tab w:val="left" w:pos="563"/>
          <w:tab w:val="left" w:pos="564"/>
        </w:tabs>
        <w:spacing w:before="73"/>
        <w:ind w:left="563" w:hanging="427"/>
        <w:contextualSpacing w:val="0"/>
        <w:jc w:val="both"/>
      </w:pPr>
      <w:r w:rsidRPr="005A476A">
        <w:rPr>
          <w:sz w:val="22"/>
        </w:rPr>
        <w:t xml:space="preserve">Grant zostanie zrealizowany nie później niż w terminie 2 lat od dnia zawarcia umowy i nie później niż do dnia </w:t>
      </w:r>
      <w:r w:rsidR="004750DE" w:rsidRPr="005A476A">
        <w:rPr>
          <w:sz w:val="22"/>
        </w:rPr>
        <w:t>30 czerwca</w:t>
      </w:r>
      <w:r w:rsidRPr="005A476A">
        <w:rPr>
          <w:sz w:val="22"/>
        </w:rPr>
        <w:t xml:space="preserve"> 202</w:t>
      </w:r>
      <w:r w:rsidR="004750DE" w:rsidRPr="005A476A">
        <w:rPr>
          <w:sz w:val="22"/>
        </w:rPr>
        <w:t>4</w:t>
      </w:r>
      <w:r w:rsidR="001B42E1" w:rsidRPr="005A476A">
        <w:rPr>
          <w:sz w:val="22"/>
        </w:rPr>
        <w:t xml:space="preserve"> </w:t>
      </w:r>
      <w:r w:rsidRPr="005A476A">
        <w:rPr>
          <w:sz w:val="22"/>
        </w:rPr>
        <w:t>r.</w:t>
      </w:r>
    </w:p>
    <w:p w14:paraId="0F8B0B0D" w14:textId="77777777" w:rsidR="00777024" w:rsidRPr="005A476A" w:rsidRDefault="00777024" w:rsidP="00870578">
      <w:pPr>
        <w:pStyle w:val="Akapitzlist"/>
        <w:widowControl w:val="0"/>
        <w:numPr>
          <w:ilvl w:val="1"/>
          <w:numId w:val="4"/>
        </w:numPr>
        <w:tabs>
          <w:tab w:val="left" w:pos="563"/>
          <w:tab w:val="left" w:pos="564"/>
        </w:tabs>
        <w:spacing w:before="121"/>
        <w:ind w:left="563" w:hanging="427"/>
        <w:contextualSpacing w:val="0"/>
        <w:jc w:val="left"/>
      </w:pPr>
      <w:r w:rsidRPr="005A476A">
        <w:rPr>
          <w:sz w:val="22"/>
        </w:rPr>
        <w:t>Realizacja grantu</w:t>
      </w:r>
      <w:r w:rsidRPr="005A476A">
        <w:rPr>
          <w:spacing w:val="-8"/>
          <w:sz w:val="22"/>
        </w:rPr>
        <w:t xml:space="preserve"> </w:t>
      </w:r>
      <w:r w:rsidRPr="005A476A">
        <w:rPr>
          <w:sz w:val="22"/>
        </w:rPr>
        <w:t>obejmuje:</w:t>
      </w:r>
    </w:p>
    <w:p w14:paraId="6433A220" w14:textId="77777777" w:rsidR="00777024" w:rsidRPr="005A476A" w:rsidRDefault="00777024" w:rsidP="00870578">
      <w:pPr>
        <w:pStyle w:val="Akapitzlist"/>
        <w:widowControl w:val="0"/>
        <w:numPr>
          <w:ilvl w:val="2"/>
          <w:numId w:val="4"/>
        </w:numPr>
        <w:tabs>
          <w:tab w:val="left" w:pos="845"/>
        </w:tabs>
        <w:spacing w:before="119"/>
        <w:contextualSpacing w:val="0"/>
        <w:jc w:val="both"/>
      </w:pPr>
      <w:r w:rsidRPr="005A476A">
        <w:rPr>
          <w:sz w:val="22"/>
        </w:rPr>
        <w:t xml:space="preserve">wykonanie zakresu rzeczowego grantu, zgodnie z zestawieniem rzeczowo-finansowym </w:t>
      </w:r>
      <w:r w:rsidR="00E373F7" w:rsidRPr="005A476A">
        <w:rPr>
          <w:sz w:val="22"/>
        </w:rPr>
        <w:t xml:space="preserve">określonym we wniosku o </w:t>
      </w:r>
      <w:r w:rsidR="00FF6B33" w:rsidRPr="005A476A">
        <w:rPr>
          <w:sz w:val="22"/>
        </w:rPr>
        <w:t>powierzenie Grantu</w:t>
      </w:r>
      <w:r w:rsidRPr="005A476A">
        <w:rPr>
          <w:sz w:val="22"/>
        </w:rPr>
        <w:t>;</w:t>
      </w:r>
    </w:p>
    <w:p w14:paraId="2BDF8C81" w14:textId="77777777" w:rsidR="00777024" w:rsidRPr="005A476A" w:rsidRDefault="00777024" w:rsidP="00870578">
      <w:pPr>
        <w:pStyle w:val="Akapitzlist"/>
        <w:widowControl w:val="0"/>
        <w:numPr>
          <w:ilvl w:val="2"/>
          <w:numId w:val="4"/>
        </w:numPr>
        <w:tabs>
          <w:tab w:val="left" w:pos="845"/>
        </w:tabs>
        <w:spacing w:before="119"/>
        <w:contextualSpacing w:val="0"/>
        <w:jc w:val="both"/>
      </w:pPr>
      <w:r w:rsidRPr="005A476A">
        <w:rPr>
          <w:sz w:val="22"/>
        </w:rPr>
        <w:t xml:space="preserve">poniesienie przez Grantobiorcę kosztów z tytułu realizacji grantów, </w:t>
      </w:r>
      <w:r w:rsidR="005518D5" w:rsidRPr="005A476A">
        <w:rPr>
          <w:sz w:val="22"/>
        </w:rPr>
        <w:t>z zachowaniem</w:t>
      </w:r>
      <w:r w:rsidRPr="005A476A">
        <w:rPr>
          <w:sz w:val="22"/>
        </w:rPr>
        <w:t xml:space="preserve"> terminów na zakończenie realizacji grantu i złożenie wniosku o rozliczenie grantu wskazanych w §8 ust. 1 pkt</w:t>
      </w:r>
      <w:r w:rsidRPr="005A476A">
        <w:rPr>
          <w:spacing w:val="-4"/>
          <w:sz w:val="22"/>
        </w:rPr>
        <w:t xml:space="preserve"> </w:t>
      </w:r>
      <w:r w:rsidRPr="005A476A">
        <w:rPr>
          <w:sz w:val="22"/>
        </w:rPr>
        <w:t>d;</w:t>
      </w:r>
    </w:p>
    <w:p w14:paraId="3A1DF366" w14:textId="77777777" w:rsidR="00777024" w:rsidRPr="005A476A" w:rsidRDefault="00777024" w:rsidP="00870578">
      <w:pPr>
        <w:pStyle w:val="Akapitzlist"/>
        <w:widowControl w:val="0"/>
        <w:numPr>
          <w:ilvl w:val="2"/>
          <w:numId w:val="4"/>
        </w:numPr>
        <w:tabs>
          <w:tab w:val="left" w:pos="845"/>
        </w:tabs>
        <w:spacing w:before="119"/>
        <w:contextualSpacing w:val="0"/>
        <w:jc w:val="both"/>
      </w:pPr>
      <w:r w:rsidRPr="005A476A">
        <w:rPr>
          <w:sz w:val="22"/>
        </w:rPr>
        <w:t>udokumentowanie wykonania zakresu rzeczowego grantu zgodnie z zestawieniem rzeczowo- finansowym, poprzez przedstawienie wykazu faktur lub dokumentów o równoważnej wartości dowodowej wraz z dokumentami potwierdzającymi płatność i przechowywanie dokumentów potwierdzających realizację</w:t>
      </w:r>
      <w:r w:rsidRPr="005A476A">
        <w:rPr>
          <w:spacing w:val="-15"/>
          <w:sz w:val="22"/>
        </w:rPr>
        <w:t xml:space="preserve"> </w:t>
      </w:r>
      <w:r w:rsidRPr="005A476A">
        <w:rPr>
          <w:sz w:val="22"/>
        </w:rPr>
        <w:t>grantu;</w:t>
      </w:r>
    </w:p>
    <w:p w14:paraId="2A0F7549" w14:textId="77777777" w:rsidR="00777024" w:rsidRPr="005A476A" w:rsidRDefault="00777024" w:rsidP="00870578">
      <w:pPr>
        <w:pStyle w:val="Akapitzlist"/>
        <w:widowControl w:val="0"/>
        <w:numPr>
          <w:ilvl w:val="2"/>
          <w:numId w:val="4"/>
        </w:numPr>
        <w:tabs>
          <w:tab w:val="left" w:pos="845"/>
        </w:tabs>
        <w:spacing w:before="121"/>
        <w:contextualSpacing w:val="0"/>
        <w:jc w:val="both"/>
      </w:pPr>
      <w:r w:rsidRPr="005A476A">
        <w:rPr>
          <w:sz w:val="22"/>
        </w:rPr>
        <w:t>osiągnięcie celu grantu oraz wskaźników jego realizacji określonych w ust. 2 – do dnia złożenia wniosku o rozliczenie grantu, o którym mowa w §8 ust. 1 pkt</w:t>
      </w:r>
      <w:r w:rsidRPr="005A476A">
        <w:rPr>
          <w:spacing w:val="-14"/>
          <w:sz w:val="22"/>
        </w:rPr>
        <w:t xml:space="preserve"> </w:t>
      </w:r>
      <w:r w:rsidRPr="005A476A">
        <w:rPr>
          <w:sz w:val="22"/>
        </w:rPr>
        <w:t>d.</w:t>
      </w:r>
    </w:p>
    <w:p w14:paraId="2E133435" w14:textId="77777777" w:rsidR="00777024" w:rsidRPr="005A476A" w:rsidRDefault="00777024" w:rsidP="00870578">
      <w:pPr>
        <w:pStyle w:val="Akapitzlist"/>
        <w:widowControl w:val="0"/>
        <w:numPr>
          <w:ilvl w:val="1"/>
          <w:numId w:val="4"/>
        </w:numPr>
        <w:tabs>
          <w:tab w:val="left" w:pos="563"/>
          <w:tab w:val="left" w:pos="564"/>
        </w:tabs>
        <w:spacing w:before="119"/>
        <w:ind w:left="563" w:hanging="427"/>
        <w:contextualSpacing w:val="0"/>
        <w:jc w:val="left"/>
      </w:pPr>
      <w:r w:rsidRPr="005A476A">
        <w:rPr>
          <w:sz w:val="22"/>
        </w:rPr>
        <w:t>Za osiągnięcie wskaźników realizacji celu grantu, o których mowa w ust. 2 uznaje się ich realizację z dopuszczalnym 5%</w:t>
      </w:r>
      <w:r w:rsidRPr="005A476A">
        <w:rPr>
          <w:spacing w:val="-12"/>
          <w:sz w:val="22"/>
        </w:rPr>
        <w:t xml:space="preserve"> </w:t>
      </w:r>
      <w:r w:rsidRPr="005A476A">
        <w:rPr>
          <w:sz w:val="22"/>
        </w:rPr>
        <w:t>odchyleniem.</w:t>
      </w:r>
    </w:p>
    <w:p w14:paraId="31C6A20E" w14:textId="77777777" w:rsidR="00115C36" w:rsidRPr="005A476A" w:rsidRDefault="00115C36" w:rsidP="00115C36">
      <w:pPr>
        <w:pStyle w:val="Akapitzlist"/>
        <w:widowControl w:val="0"/>
        <w:numPr>
          <w:ilvl w:val="1"/>
          <w:numId w:val="4"/>
        </w:numPr>
        <w:tabs>
          <w:tab w:val="left" w:pos="563"/>
          <w:tab w:val="left" w:pos="564"/>
        </w:tabs>
        <w:spacing w:before="119"/>
        <w:ind w:left="563" w:hanging="427"/>
        <w:contextualSpacing w:val="0"/>
        <w:jc w:val="both"/>
        <w:rPr>
          <w:sz w:val="22"/>
        </w:rPr>
      </w:pPr>
      <w:r w:rsidRPr="005A476A">
        <w:rPr>
          <w:sz w:val="22"/>
        </w:rPr>
        <w:t>Zawarcie umowy o powierzeniu grantu jest możliwe po zawarciu umowy o przyznaniu pomocy z ZW, z tym że ostateczna kwota i zakres grantu mogą ulec zmianie (kwota może być pomniejszona).</w:t>
      </w:r>
    </w:p>
    <w:p w14:paraId="2C43D3E5" w14:textId="77777777" w:rsidR="002030DF" w:rsidRPr="005A476A" w:rsidRDefault="002030DF" w:rsidP="002030DF">
      <w:pPr>
        <w:widowControl w:val="0"/>
        <w:tabs>
          <w:tab w:val="left" w:pos="563"/>
          <w:tab w:val="left" w:pos="564"/>
        </w:tabs>
        <w:spacing w:before="119"/>
      </w:pPr>
    </w:p>
    <w:p w14:paraId="4124C5BE" w14:textId="77777777" w:rsidR="00777024" w:rsidRPr="005A476A" w:rsidRDefault="00777024" w:rsidP="002030DF">
      <w:pPr>
        <w:pStyle w:val="Nagwek11"/>
        <w:spacing w:line="240" w:lineRule="auto"/>
        <w:rPr>
          <w:lang w:val="pl-PL"/>
        </w:rPr>
      </w:pPr>
      <w:r w:rsidRPr="005A476A">
        <w:rPr>
          <w:lang w:val="pl-PL"/>
        </w:rPr>
        <w:t>§4</w:t>
      </w:r>
    </w:p>
    <w:p w14:paraId="3AC2E3CA" w14:textId="77777777" w:rsidR="00777024" w:rsidRPr="005A476A" w:rsidRDefault="00777024" w:rsidP="002030DF">
      <w:pPr>
        <w:ind w:left="285"/>
        <w:jc w:val="center"/>
        <w:rPr>
          <w:b/>
          <w:sz w:val="22"/>
        </w:rPr>
      </w:pPr>
      <w:r w:rsidRPr="005A476A">
        <w:rPr>
          <w:b/>
          <w:sz w:val="22"/>
        </w:rPr>
        <w:t>Środki finansowe przyznane na realizację grantu</w:t>
      </w:r>
    </w:p>
    <w:p w14:paraId="61A98716" w14:textId="77777777" w:rsidR="00552352" w:rsidRPr="005A476A" w:rsidRDefault="00552352" w:rsidP="002030DF">
      <w:pPr>
        <w:ind w:left="285"/>
        <w:jc w:val="center"/>
        <w:rPr>
          <w:b/>
        </w:rPr>
      </w:pPr>
    </w:p>
    <w:p w14:paraId="3FB03481" w14:textId="77777777" w:rsidR="002E7B7D" w:rsidRPr="005A476A" w:rsidRDefault="00777024" w:rsidP="005E28D6">
      <w:pPr>
        <w:pStyle w:val="Akapitzlist"/>
        <w:widowControl w:val="0"/>
        <w:numPr>
          <w:ilvl w:val="0"/>
          <w:numId w:val="5"/>
        </w:numPr>
        <w:tabs>
          <w:tab w:val="left" w:pos="564"/>
        </w:tabs>
        <w:ind w:hanging="427"/>
        <w:contextualSpacing w:val="0"/>
        <w:jc w:val="both"/>
      </w:pPr>
      <w:r w:rsidRPr="005A476A">
        <w:rPr>
          <w:sz w:val="22"/>
        </w:rPr>
        <w:t>Całkowite wydatki kwalifikowalne zgodnie z ha</w:t>
      </w:r>
      <w:r w:rsidR="002E7B7D" w:rsidRPr="005A476A">
        <w:rPr>
          <w:sz w:val="22"/>
        </w:rPr>
        <w:t>rmonogramem rzeczowo-finansowym, o którym mowa w §15 umowy</w:t>
      </w:r>
      <w:r w:rsidR="002E7B7D" w:rsidRPr="005A476A">
        <w:rPr>
          <w:sz w:val="20"/>
        </w:rPr>
        <w:t xml:space="preserve"> </w:t>
      </w:r>
      <w:r w:rsidRPr="005A476A">
        <w:rPr>
          <w:sz w:val="22"/>
        </w:rPr>
        <w:t xml:space="preserve">wynoszą brutto </w:t>
      </w:r>
      <w:r w:rsidRPr="005A476A">
        <w:rPr>
          <w:sz w:val="16"/>
          <w:szCs w:val="16"/>
        </w:rPr>
        <w:t>...........</w:t>
      </w:r>
      <w:r w:rsidR="005E28D6" w:rsidRPr="005A476A">
        <w:rPr>
          <w:sz w:val="16"/>
          <w:szCs w:val="16"/>
        </w:rPr>
        <w:t>....</w:t>
      </w:r>
      <w:r w:rsidRPr="005A476A">
        <w:rPr>
          <w:sz w:val="16"/>
          <w:szCs w:val="16"/>
        </w:rPr>
        <w:t>........</w:t>
      </w:r>
      <w:r w:rsidRPr="005A476A">
        <w:rPr>
          <w:sz w:val="22"/>
        </w:rPr>
        <w:t xml:space="preserve"> złotych (słownie:</w:t>
      </w:r>
      <w:r w:rsidRPr="005A476A">
        <w:rPr>
          <w:sz w:val="16"/>
          <w:szCs w:val="16"/>
        </w:rPr>
        <w:t xml:space="preserve"> .................................................</w:t>
      </w:r>
      <w:r w:rsidR="005E28D6" w:rsidRPr="005A476A">
        <w:rPr>
          <w:sz w:val="16"/>
          <w:szCs w:val="16"/>
        </w:rPr>
        <w:t>....</w:t>
      </w:r>
      <w:r w:rsidRPr="005A476A">
        <w:rPr>
          <w:sz w:val="16"/>
          <w:szCs w:val="16"/>
        </w:rPr>
        <w:t xml:space="preserve">.................................. </w:t>
      </w:r>
      <w:r w:rsidR="002E7B7D" w:rsidRPr="005A476A">
        <w:rPr>
          <w:sz w:val="22"/>
        </w:rPr>
        <w:t xml:space="preserve">złotych). </w:t>
      </w:r>
    </w:p>
    <w:p w14:paraId="65DB06B6" w14:textId="77777777" w:rsidR="00777024" w:rsidRPr="005A476A" w:rsidRDefault="002E7B7D" w:rsidP="005E28D6">
      <w:pPr>
        <w:pStyle w:val="Akapitzlist"/>
        <w:widowControl w:val="0"/>
        <w:numPr>
          <w:ilvl w:val="0"/>
          <w:numId w:val="5"/>
        </w:numPr>
        <w:tabs>
          <w:tab w:val="left" w:pos="564"/>
        </w:tabs>
        <w:ind w:hanging="427"/>
        <w:contextualSpacing w:val="0"/>
        <w:jc w:val="both"/>
      </w:pPr>
      <w:r w:rsidRPr="005A476A">
        <w:rPr>
          <w:sz w:val="22"/>
        </w:rPr>
        <w:t>K</w:t>
      </w:r>
      <w:r w:rsidR="00777024" w:rsidRPr="005A476A">
        <w:rPr>
          <w:sz w:val="22"/>
        </w:rPr>
        <w:t>wota grantu wynosi</w:t>
      </w:r>
      <w:r w:rsidRPr="005A476A">
        <w:rPr>
          <w:sz w:val="16"/>
          <w:szCs w:val="16"/>
        </w:rPr>
        <w:t xml:space="preserve"> </w:t>
      </w:r>
      <w:r w:rsidR="00777024" w:rsidRPr="005A476A">
        <w:rPr>
          <w:sz w:val="16"/>
          <w:szCs w:val="16"/>
        </w:rPr>
        <w:t xml:space="preserve">................. </w:t>
      </w:r>
      <w:r w:rsidRPr="005A476A">
        <w:rPr>
          <w:sz w:val="16"/>
          <w:szCs w:val="16"/>
        </w:rPr>
        <w:t xml:space="preserve"> </w:t>
      </w:r>
      <w:r w:rsidR="00777024" w:rsidRPr="005A476A">
        <w:rPr>
          <w:sz w:val="22"/>
        </w:rPr>
        <w:t xml:space="preserve">złotych (słownie: </w:t>
      </w:r>
      <w:r w:rsidR="00777024" w:rsidRPr="005A476A">
        <w:rPr>
          <w:sz w:val="16"/>
          <w:szCs w:val="16"/>
        </w:rPr>
        <w:t>.........................................................................................</w:t>
      </w:r>
      <w:r w:rsidR="00777024" w:rsidRPr="005A476A">
        <w:rPr>
          <w:sz w:val="22"/>
        </w:rPr>
        <w:t xml:space="preserve"> złotych), co stanowi </w:t>
      </w:r>
      <w:r w:rsidR="00777024" w:rsidRPr="005A476A">
        <w:rPr>
          <w:sz w:val="16"/>
          <w:szCs w:val="16"/>
        </w:rPr>
        <w:t>......</w:t>
      </w:r>
      <w:r w:rsidRPr="005A476A">
        <w:rPr>
          <w:sz w:val="16"/>
          <w:szCs w:val="16"/>
        </w:rPr>
        <w:t xml:space="preserve"> </w:t>
      </w:r>
      <w:r w:rsidR="00777024" w:rsidRPr="005A476A">
        <w:rPr>
          <w:sz w:val="22"/>
        </w:rPr>
        <w:t>% wydatków</w:t>
      </w:r>
      <w:r w:rsidR="00777024" w:rsidRPr="005A476A">
        <w:rPr>
          <w:spacing w:val="-9"/>
          <w:sz w:val="22"/>
        </w:rPr>
        <w:t xml:space="preserve"> </w:t>
      </w:r>
      <w:r w:rsidR="00C414FE" w:rsidRPr="005A476A">
        <w:rPr>
          <w:sz w:val="22"/>
        </w:rPr>
        <w:t>kwalifikowa</w:t>
      </w:r>
      <w:r w:rsidR="00777024" w:rsidRPr="005A476A">
        <w:rPr>
          <w:sz w:val="22"/>
        </w:rPr>
        <w:t>nych.</w:t>
      </w:r>
    </w:p>
    <w:p w14:paraId="1E9D69C2" w14:textId="77777777" w:rsidR="00777024" w:rsidRPr="005A476A" w:rsidRDefault="00777024" w:rsidP="00B74978">
      <w:pPr>
        <w:pStyle w:val="Akapitzlist"/>
        <w:widowControl w:val="0"/>
        <w:numPr>
          <w:ilvl w:val="0"/>
          <w:numId w:val="5"/>
        </w:numPr>
        <w:tabs>
          <w:tab w:val="left" w:pos="142"/>
        </w:tabs>
        <w:spacing w:before="119"/>
        <w:ind w:left="561" w:hanging="425"/>
        <w:contextualSpacing w:val="0"/>
        <w:jc w:val="center"/>
      </w:pPr>
      <w:r w:rsidRPr="005A476A">
        <w:rPr>
          <w:sz w:val="22"/>
        </w:rPr>
        <w:t>LGD wypłaci Grantobiorcy kwotę dofinansowania, o której mowa w ust. 1 w następujący</w:t>
      </w:r>
      <w:r w:rsidRPr="005A476A">
        <w:rPr>
          <w:spacing w:val="-24"/>
          <w:sz w:val="22"/>
        </w:rPr>
        <w:t xml:space="preserve"> </w:t>
      </w:r>
      <w:r w:rsidRPr="005A476A">
        <w:rPr>
          <w:sz w:val="22"/>
        </w:rPr>
        <w:t>sposób:</w:t>
      </w:r>
    </w:p>
    <w:p w14:paraId="17EEF1B3" w14:textId="77777777" w:rsidR="002E7B7D" w:rsidRPr="005A476A" w:rsidRDefault="009A0A2C" w:rsidP="002E7B7D">
      <w:pPr>
        <w:pStyle w:val="Tekstpodstawowy"/>
        <w:spacing w:before="121"/>
        <w:ind w:left="844" w:hanging="281"/>
        <w:jc w:val="both"/>
        <w:rPr>
          <w:rFonts w:ascii="Times New Roman" w:hAnsi="Times New Roman" w:cs="Times New Roman"/>
        </w:rPr>
      </w:pPr>
      <w:r w:rsidRPr="005A476A">
        <w:rPr>
          <w:rFonts w:ascii="Times New Roman" w:hAnsi="Times New Roman" w:cs="Times New Roman"/>
          <w:u w:val="single"/>
        </w:rPr>
        <w:t>1</w:t>
      </w:r>
      <w:r w:rsidR="002E7B7D" w:rsidRPr="005A476A">
        <w:rPr>
          <w:rFonts w:ascii="Times New Roman" w:hAnsi="Times New Roman" w:cs="Times New Roman"/>
          <w:u w:val="single"/>
        </w:rPr>
        <w:t xml:space="preserve">) </w:t>
      </w:r>
      <w:r w:rsidR="002E7B7D" w:rsidRPr="005A476A">
        <w:rPr>
          <w:rFonts w:ascii="Times New Roman" w:hAnsi="Times New Roman" w:cs="Times New Roman"/>
        </w:rPr>
        <w:t>Grantobiorcy zostaną wypłacone środki finansowe tytułem wyprzedzającego finansowania w wysokości …………… (słownie złotych: ………………………………. złote 00/100)</w:t>
      </w:r>
      <w:r w:rsidR="002E7B7D" w:rsidRPr="005A476A">
        <w:rPr>
          <w:rStyle w:val="Odwoanieprzypisudolnego"/>
          <w:rFonts w:ascii="Times New Roman" w:hAnsi="Times New Roman" w:cs="Times New Roman"/>
        </w:rPr>
        <w:footnoteReference w:id="5"/>
      </w:r>
      <w:r w:rsidR="002E7B7D" w:rsidRPr="005A476A">
        <w:rPr>
          <w:rFonts w:ascii="Times New Roman" w:hAnsi="Times New Roman" w:cs="Times New Roman"/>
        </w:rPr>
        <w:t xml:space="preserve">. </w:t>
      </w:r>
    </w:p>
    <w:p w14:paraId="44BB18AC" w14:textId="77777777" w:rsidR="002E7B7D" w:rsidRPr="005A476A" w:rsidRDefault="009A0A2C" w:rsidP="002E7B7D">
      <w:pPr>
        <w:pStyle w:val="Tekstpodstawowy"/>
        <w:spacing w:before="1"/>
        <w:ind w:left="567"/>
        <w:jc w:val="both"/>
        <w:rPr>
          <w:rFonts w:ascii="Times New Roman" w:hAnsi="Times New Roman" w:cs="Times New Roman"/>
        </w:rPr>
      </w:pPr>
      <w:r w:rsidRPr="005A476A">
        <w:rPr>
          <w:rFonts w:ascii="Times New Roman" w:hAnsi="Times New Roman" w:cs="Times New Roman"/>
        </w:rPr>
        <w:t>2</w:t>
      </w:r>
      <w:r w:rsidR="002E7B7D" w:rsidRPr="005A476A">
        <w:rPr>
          <w:rFonts w:ascii="Times New Roman" w:hAnsi="Times New Roman" w:cs="Times New Roman"/>
        </w:rPr>
        <w:t>) W przypadku zmiany wysokości kwoty pomocy, o której mowa w ust. 2, w odniesieniu do środków finansowych wypłaconych Grantobiorcy tytułem wyprzedzającego finansowania w nadmiernej wysokości mają zastosowanie postanowienia §11 ust. 8 i 9.</w:t>
      </w:r>
    </w:p>
    <w:p w14:paraId="58AE649C" w14:textId="77777777" w:rsidR="00777024" w:rsidRPr="005A476A" w:rsidRDefault="009A0A2C" w:rsidP="00984265">
      <w:pPr>
        <w:pStyle w:val="Tekstpodstawowy"/>
        <w:spacing w:before="121"/>
        <w:ind w:left="844" w:hanging="281"/>
        <w:jc w:val="both"/>
        <w:rPr>
          <w:rFonts w:ascii="Times New Roman" w:hAnsi="Times New Roman" w:cs="Times New Roman"/>
        </w:rPr>
      </w:pPr>
      <w:r w:rsidRPr="005A476A">
        <w:rPr>
          <w:rFonts w:ascii="Times New Roman" w:hAnsi="Times New Roman" w:cs="Times New Roman"/>
        </w:rPr>
        <w:t>3</w:t>
      </w:r>
      <w:r w:rsidR="00777024" w:rsidRPr="005A476A">
        <w:rPr>
          <w:rFonts w:ascii="Times New Roman" w:hAnsi="Times New Roman" w:cs="Times New Roman"/>
        </w:rPr>
        <w:t xml:space="preserve">) płatność końcowa (uzupełniająca), w formie refundacji poniesionych przez Grantobiorcę całkowitych wydatków na realizację grantu, o których mowa w ust. 1 w wysokości </w:t>
      </w:r>
      <w:r w:rsidR="00777024" w:rsidRPr="005A476A">
        <w:rPr>
          <w:rFonts w:ascii="Times New Roman" w:hAnsi="Times New Roman" w:cs="Times New Roman"/>
        </w:rPr>
        <w:lastRenderedPageBreak/>
        <w:t>nieprzekraczającej kwoty</w:t>
      </w:r>
      <w:r w:rsidR="00984265" w:rsidRPr="005A476A">
        <w:rPr>
          <w:rFonts w:ascii="Times New Roman" w:hAnsi="Times New Roman" w:cs="Times New Roman"/>
        </w:rPr>
        <w:t xml:space="preserve"> </w:t>
      </w:r>
      <w:r w:rsidR="00777024" w:rsidRPr="005A476A">
        <w:rPr>
          <w:rFonts w:ascii="Times New Roman" w:hAnsi="Times New Roman" w:cs="Times New Roman"/>
        </w:rPr>
        <w:t xml:space="preserve">grantu, tj. </w:t>
      </w:r>
      <w:r w:rsidR="00777024" w:rsidRPr="005A476A">
        <w:rPr>
          <w:rFonts w:ascii="Times New Roman" w:hAnsi="Times New Roman" w:cs="Times New Roman"/>
          <w:sz w:val="16"/>
          <w:szCs w:val="16"/>
        </w:rPr>
        <w:t>......................</w:t>
      </w:r>
      <w:r w:rsidR="005E28D6" w:rsidRPr="005A476A">
        <w:rPr>
          <w:rFonts w:ascii="Times New Roman" w:hAnsi="Times New Roman" w:cs="Times New Roman"/>
          <w:sz w:val="16"/>
          <w:szCs w:val="16"/>
        </w:rPr>
        <w:t>.........................</w:t>
      </w:r>
      <w:r w:rsidR="00777024" w:rsidRPr="005A476A">
        <w:rPr>
          <w:rFonts w:ascii="Times New Roman" w:hAnsi="Times New Roman" w:cs="Times New Roman"/>
          <w:sz w:val="16"/>
          <w:szCs w:val="16"/>
        </w:rPr>
        <w:t>...................</w:t>
      </w:r>
      <w:r w:rsidR="00777024" w:rsidRPr="005A476A">
        <w:rPr>
          <w:rFonts w:ascii="Times New Roman" w:hAnsi="Times New Roman" w:cs="Times New Roman"/>
        </w:rPr>
        <w:t xml:space="preserve"> złotych (słownie</w:t>
      </w:r>
      <w:r w:rsidR="00984265" w:rsidRPr="005A476A">
        <w:rPr>
          <w:rFonts w:ascii="Times New Roman" w:hAnsi="Times New Roman" w:cs="Times New Roman"/>
        </w:rPr>
        <w:t>)</w:t>
      </w:r>
      <w:r w:rsidR="00777024" w:rsidRPr="005A476A">
        <w:rPr>
          <w:rFonts w:ascii="Times New Roman" w:hAnsi="Times New Roman" w:cs="Times New Roman"/>
        </w:rPr>
        <w:t>:</w:t>
      </w:r>
      <w:r w:rsidR="00984265" w:rsidRPr="005A476A">
        <w:rPr>
          <w:rFonts w:ascii="Times New Roman" w:hAnsi="Times New Roman" w:cs="Times New Roman"/>
        </w:rPr>
        <w:t xml:space="preserve"> </w:t>
      </w:r>
      <w:r w:rsidR="00777024" w:rsidRPr="005A476A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</w:t>
      </w:r>
      <w:r w:rsidR="005E28D6" w:rsidRPr="005A476A">
        <w:rPr>
          <w:rFonts w:ascii="Times New Roman" w:hAnsi="Times New Roman" w:cs="Times New Roman"/>
          <w:sz w:val="16"/>
          <w:szCs w:val="16"/>
        </w:rPr>
        <w:t>..................................</w:t>
      </w:r>
      <w:r w:rsidR="00777024" w:rsidRPr="005A476A">
        <w:rPr>
          <w:rFonts w:ascii="Times New Roman" w:hAnsi="Times New Roman" w:cs="Times New Roman"/>
          <w:sz w:val="16"/>
          <w:szCs w:val="16"/>
        </w:rPr>
        <w:t xml:space="preserve">............................. </w:t>
      </w:r>
      <w:r w:rsidR="00777024" w:rsidRPr="005A476A">
        <w:rPr>
          <w:rFonts w:ascii="Times New Roman" w:hAnsi="Times New Roman" w:cs="Times New Roman"/>
        </w:rPr>
        <w:t xml:space="preserve"> złotych),</w:t>
      </w:r>
    </w:p>
    <w:p w14:paraId="3556A49E" w14:textId="77777777" w:rsidR="00B74978" w:rsidRPr="005A476A" w:rsidRDefault="00777024" w:rsidP="00B74978">
      <w:pPr>
        <w:pStyle w:val="Tekstpodstawowy"/>
        <w:ind w:left="844"/>
        <w:jc w:val="both"/>
        <w:rPr>
          <w:rFonts w:ascii="Times New Roman" w:hAnsi="Times New Roman" w:cs="Times New Roman"/>
        </w:rPr>
      </w:pPr>
      <w:r w:rsidRPr="005A476A">
        <w:rPr>
          <w:rFonts w:ascii="Times New Roman" w:hAnsi="Times New Roman" w:cs="Times New Roman"/>
        </w:rPr>
        <w:t xml:space="preserve">dokonana będzie w terminie 14 dni roboczych od dnia zatwierdzenia przez LGD rozliczenia wydatków objętych grantem, </w:t>
      </w:r>
    </w:p>
    <w:p w14:paraId="57F6031C" w14:textId="77777777" w:rsidR="00777024" w:rsidRPr="005A476A" w:rsidRDefault="00777024" w:rsidP="00B74978">
      <w:pPr>
        <w:pStyle w:val="Tekstpodstawowy"/>
        <w:ind w:left="844"/>
        <w:jc w:val="both"/>
      </w:pPr>
      <w:r w:rsidRPr="005A476A">
        <w:t xml:space="preserve">Ostateczne rozliczenie otrzymanych środków finansowych nastąpi wraz ze złożeniem sprawozdania finansowego i merytorycznego z realizacji grantu w formie </w:t>
      </w:r>
      <w:r w:rsidRPr="005A476A">
        <w:rPr>
          <w:i/>
        </w:rPr>
        <w:t>Wniosku o rozliczenie grantu</w:t>
      </w:r>
      <w:r w:rsidRPr="005A476A">
        <w:t>.</w:t>
      </w:r>
    </w:p>
    <w:p w14:paraId="13E22E7A" w14:textId="77777777" w:rsidR="00777024" w:rsidRPr="005A476A" w:rsidRDefault="00777024" w:rsidP="00870578">
      <w:pPr>
        <w:pStyle w:val="Akapitzlist"/>
        <w:widowControl w:val="0"/>
        <w:numPr>
          <w:ilvl w:val="0"/>
          <w:numId w:val="5"/>
        </w:numPr>
        <w:tabs>
          <w:tab w:val="left" w:pos="562"/>
        </w:tabs>
        <w:spacing w:before="115" w:line="276" w:lineRule="auto"/>
        <w:ind w:left="561" w:hanging="425"/>
        <w:contextualSpacing w:val="0"/>
        <w:jc w:val="both"/>
      </w:pPr>
      <w:r w:rsidRPr="005A476A">
        <w:rPr>
          <w:sz w:val="22"/>
        </w:rPr>
        <w:t>Grantobiorca zobowiązuje się/nie zobowiązuje się</w:t>
      </w:r>
      <w:r w:rsidR="00AA04B8" w:rsidRPr="005A476A">
        <w:rPr>
          <w:rStyle w:val="Odwoanieprzypisudolnego"/>
          <w:sz w:val="22"/>
        </w:rPr>
        <w:footnoteReference w:id="6"/>
      </w:r>
      <w:r w:rsidRPr="005A476A">
        <w:rPr>
          <w:sz w:val="22"/>
        </w:rPr>
        <w:t xml:space="preserve">, do zaangażowania finansowego wkładu własnego w wysokości </w:t>
      </w:r>
      <w:r w:rsidRPr="005A476A">
        <w:rPr>
          <w:sz w:val="16"/>
          <w:szCs w:val="16"/>
        </w:rPr>
        <w:t>…………………………</w:t>
      </w:r>
      <w:r w:rsidRPr="005A476A">
        <w:rPr>
          <w:sz w:val="22"/>
        </w:rPr>
        <w:t xml:space="preserve"> zł, słownie </w:t>
      </w:r>
      <w:r w:rsidRPr="005A476A">
        <w:rPr>
          <w:sz w:val="16"/>
          <w:szCs w:val="16"/>
        </w:rPr>
        <w:t>........</w:t>
      </w:r>
      <w:r w:rsidR="005E28D6" w:rsidRPr="005A476A">
        <w:rPr>
          <w:sz w:val="16"/>
          <w:szCs w:val="16"/>
        </w:rPr>
        <w:t>.................</w:t>
      </w:r>
      <w:r w:rsidRPr="005A476A">
        <w:rPr>
          <w:sz w:val="16"/>
          <w:szCs w:val="16"/>
        </w:rPr>
        <w:t>................................................</w:t>
      </w:r>
      <w:r w:rsidRPr="005A476A">
        <w:rPr>
          <w:sz w:val="22"/>
        </w:rPr>
        <w:t xml:space="preserve"> złotych.</w:t>
      </w:r>
    </w:p>
    <w:p w14:paraId="671DC7F9" w14:textId="77777777" w:rsidR="00806AC0" w:rsidRPr="005A476A" w:rsidRDefault="00806AC0" w:rsidP="00AA04B8">
      <w:pPr>
        <w:pStyle w:val="Nagwek11"/>
        <w:spacing w:before="73"/>
        <w:rPr>
          <w:lang w:val="pl-PL"/>
        </w:rPr>
      </w:pPr>
    </w:p>
    <w:p w14:paraId="7C8D8A7F" w14:textId="77777777" w:rsidR="00AA04B8" w:rsidRPr="005A476A" w:rsidRDefault="00AA04B8" w:rsidP="00AA04B8">
      <w:pPr>
        <w:pStyle w:val="Nagwek11"/>
        <w:spacing w:before="73"/>
        <w:rPr>
          <w:lang w:val="pl-PL"/>
        </w:rPr>
      </w:pPr>
      <w:r w:rsidRPr="005A476A">
        <w:rPr>
          <w:lang w:val="pl-PL"/>
        </w:rPr>
        <w:t>§5</w:t>
      </w:r>
    </w:p>
    <w:p w14:paraId="5D0731AE" w14:textId="77777777" w:rsidR="00AA04B8" w:rsidRPr="005A476A" w:rsidRDefault="00AA04B8" w:rsidP="00AA04B8">
      <w:pPr>
        <w:spacing w:line="252" w:lineRule="exact"/>
        <w:ind w:left="282"/>
        <w:jc w:val="center"/>
        <w:rPr>
          <w:b/>
        </w:rPr>
      </w:pPr>
      <w:r w:rsidRPr="005A476A">
        <w:rPr>
          <w:b/>
          <w:sz w:val="22"/>
        </w:rPr>
        <w:t>Zobowiązania Grantobiorcy</w:t>
      </w:r>
    </w:p>
    <w:p w14:paraId="7809D0AD" w14:textId="77777777" w:rsidR="00AA04B8" w:rsidRPr="005A476A" w:rsidRDefault="00AA04B8" w:rsidP="000D6666">
      <w:pPr>
        <w:pStyle w:val="Tekstpodstawowy"/>
        <w:spacing w:before="116"/>
        <w:ind w:left="136"/>
        <w:jc w:val="both"/>
        <w:rPr>
          <w:rFonts w:ascii="Times New Roman" w:hAnsi="Times New Roman" w:cs="Times New Roman"/>
        </w:rPr>
      </w:pPr>
      <w:r w:rsidRPr="005A476A">
        <w:rPr>
          <w:rFonts w:ascii="Times New Roman" w:hAnsi="Times New Roman" w:cs="Times New Roman"/>
        </w:rPr>
        <w:t>Grantobiorca zobowiązuje się do spełnienia warunków określonych w Programie, przepisach ustawy, rozporządzenia oraz realizacji grantu zgodnie z postanowieniami umowy, a w szczególności do:</w:t>
      </w:r>
    </w:p>
    <w:p w14:paraId="2B976F57" w14:textId="77777777" w:rsidR="00AA04B8" w:rsidRPr="005A476A" w:rsidRDefault="00AA04B8" w:rsidP="00552352">
      <w:pPr>
        <w:pStyle w:val="Akapitzlist"/>
        <w:widowControl w:val="0"/>
        <w:numPr>
          <w:ilvl w:val="0"/>
          <w:numId w:val="6"/>
        </w:numPr>
        <w:tabs>
          <w:tab w:val="left" w:pos="564"/>
        </w:tabs>
        <w:spacing w:before="121"/>
        <w:ind w:hanging="427"/>
        <w:contextualSpacing w:val="0"/>
        <w:jc w:val="both"/>
      </w:pPr>
      <w:r w:rsidRPr="005A476A">
        <w:rPr>
          <w:sz w:val="22"/>
        </w:rPr>
        <w:t>poniesienia kosztów kwalifikowanych, stanowiących podstawę wyliczenia przysługującej Grantobiorcy pomocy od dnia w którym została zawarta umowa, a w przypadku kosztów o</w:t>
      </w:r>
      <w:r w:rsidR="000D6666" w:rsidRPr="005A476A">
        <w:rPr>
          <w:sz w:val="22"/>
        </w:rPr>
        <w:t>gólnych od dnia 1 stycznia 2014</w:t>
      </w:r>
      <w:r w:rsidRPr="005A476A">
        <w:rPr>
          <w:sz w:val="22"/>
        </w:rPr>
        <w:t>r. - w formie rozliczenia pieniężnego, a w przypadku transakcji której wartość, bez względu na liczbę wynikającej z niej płatnoś</w:t>
      </w:r>
      <w:r w:rsidR="000D6666" w:rsidRPr="005A476A">
        <w:rPr>
          <w:sz w:val="22"/>
        </w:rPr>
        <w:t xml:space="preserve">ci przekracza 1 tys. złotych – </w:t>
      </w:r>
      <w:r w:rsidRPr="005A476A">
        <w:rPr>
          <w:sz w:val="22"/>
        </w:rPr>
        <w:t>w formie rozliczenia</w:t>
      </w:r>
      <w:r w:rsidRPr="005A476A">
        <w:rPr>
          <w:spacing w:val="-14"/>
          <w:sz w:val="22"/>
        </w:rPr>
        <w:t xml:space="preserve"> </w:t>
      </w:r>
      <w:r w:rsidRPr="005A476A">
        <w:rPr>
          <w:sz w:val="22"/>
        </w:rPr>
        <w:t>bezgotówkowego;</w:t>
      </w:r>
    </w:p>
    <w:p w14:paraId="6B97250F" w14:textId="77777777" w:rsidR="00AA04B8" w:rsidRPr="005A476A" w:rsidRDefault="00AA04B8" w:rsidP="00870578">
      <w:pPr>
        <w:pStyle w:val="Akapitzlist"/>
        <w:widowControl w:val="0"/>
        <w:numPr>
          <w:ilvl w:val="0"/>
          <w:numId w:val="6"/>
        </w:numPr>
        <w:tabs>
          <w:tab w:val="left" w:pos="563"/>
          <w:tab w:val="left" w:pos="564"/>
        </w:tabs>
        <w:spacing w:before="116"/>
        <w:ind w:hanging="427"/>
        <w:contextualSpacing w:val="0"/>
        <w:jc w:val="both"/>
      </w:pPr>
      <w:r w:rsidRPr="005A476A">
        <w:rPr>
          <w:sz w:val="22"/>
        </w:rPr>
        <w:t>niefinansowania kosztów grantu z innych środków</w:t>
      </w:r>
      <w:r w:rsidRPr="005A476A">
        <w:rPr>
          <w:spacing w:val="-15"/>
          <w:sz w:val="22"/>
        </w:rPr>
        <w:t xml:space="preserve"> </w:t>
      </w:r>
      <w:r w:rsidRPr="005A476A">
        <w:rPr>
          <w:sz w:val="22"/>
        </w:rPr>
        <w:t>publicznych</w:t>
      </w:r>
      <w:r w:rsidR="000D6666" w:rsidRPr="005A476A">
        <w:rPr>
          <w:rStyle w:val="Odwoanieprzypisudolnego"/>
          <w:sz w:val="22"/>
        </w:rPr>
        <w:footnoteReference w:id="7"/>
      </w:r>
      <w:r w:rsidRPr="005A476A">
        <w:rPr>
          <w:sz w:val="22"/>
        </w:rPr>
        <w:t>;</w:t>
      </w:r>
    </w:p>
    <w:p w14:paraId="2075A317" w14:textId="77777777" w:rsidR="00AA04B8" w:rsidRPr="005A476A" w:rsidRDefault="00AA04B8" w:rsidP="00870578">
      <w:pPr>
        <w:pStyle w:val="Akapitzlist"/>
        <w:widowControl w:val="0"/>
        <w:numPr>
          <w:ilvl w:val="0"/>
          <w:numId w:val="6"/>
        </w:numPr>
        <w:tabs>
          <w:tab w:val="left" w:pos="563"/>
          <w:tab w:val="left" w:pos="564"/>
        </w:tabs>
        <w:spacing w:before="119"/>
        <w:ind w:hanging="427"/>
        <w:contextualSpacing w:val="0"/>
        <w:jc w:val="both"/>
      </w:pPr>
      <w:r w:rsidRPr="005A476A">
        <w:rPr>
          <w:sz w:val="22"/>
        </w:rPr>
        <w:t>w trakcie realizacji grantu oraz przez okres 5 lat liczony od dnia wypłaty płatności</w:t>
      </w:r>
      <w:r w:rsidRPr="005A476A">
        <w:rPr>
          <w:spacing w:val="-25"/>
          <w:sz w:val="22"/>
        </w:rPr>
        <w:t xml:space="preserve"> </w:t>
      </w:r>
      <w:r w:rsidRPr="005A476A">
        <w:rPr>
          <w:sz w:val="22"/>
        </w:rPr>
        <w:t>końcowej:</w:t>
      </w:r>
    </w:p>
    <w:p w14:paraId="5BFE7FE5" w14:textId="77777777" w:rsidR="00AA04B8" w:rsidRPr="005A476A" w:rsidRDefault="00AA04B8" w:rsidP="00870578">
      <w:pPr>
        <w:pStyle w:val="Akapitzlist"/>
        <w:widowControl w:val="0"/>
        <w:numPr>
          <w:ilvl w:val="1"/>
          <w:numId w:val="6"/>
        </w:numPr>
        <w:tabs>
          <w:tab w:val="left" w:pos="845"/>
        </w:tabs>
        <w:spacing w:before="119"/>
        <w:contextualSpacing w:val="0"/>
        <w:jc w:val="both"/>
      </w:pPr>
      <w:r w:rsidRPr="005A476A">
        <w:rPr>
          <w:sz w:val="22"/>
        </w:rPr>
        <w:t>nieprzenoszenia prawa własności lub posiadania nabytych dóbr, wybudowanych/</w:t>
      </w:r>
      <w:r w:rsidR="000D6666" w:rsidRPr="005A476A">
        <w:rPr>
          <w:sz w:val="22"/>
        </w:rPr>
        <w:t xml:space="preserve"> </w:t>
      </w:r>
      <w:r w:rsidRPr="005A476A">
        <w:rPr>
          <w:sz w:val="22"/>
        </w:rPr>
        <w:t>przebudowanych budynków lub budowli, na które została przyznana i wypłacona pomoc, oraz ich wykorzystywania w sposób zgodny z przeznaczeniem i celami grantu, z wyłączeniem stosowania czasowego przenoszenia własności na zabezpieczenie wierzytelności jako formy zabezpieczeń kredytów/pożyczek udzielanych na realizację</w:t>
      </w:r>
      <w:r w:rsidRPr="005A476A">
        <w:rPr>
          <w:spacing w:val="-23"/>
          <w:sz w:val="22"/>
        </w:rPr>
        <w:t xml:space="preserve"> </w:t>
      </w:r>
      <w:r w:rsidRPr="005A476A">
        <w:rPr>
          <w:sz w:val="22"/>
        </w:rPr>
        <w:t>grantu;</w:t>
      </w:r>
    </w:p>
    <w:p w14:paraId="4D7D6C87" w14:textId="77777777" w:rsidR="00AA04B8" w:rsidRPr="005A476A" w:rsidRDefault="00AA04B8" w:rsidP="00870578">
      <w:pPr>
        <w:pStyle w:val="Akapitzlist"/>
        <w:widowControl w:val="0"/>
        <w:numPr>
          <w:ilvl w:val="1"/>
          <w:numId w:val="6"/>
        </w:numPr>
        <w:tabs>
          <w:tab w:val="left" w:pos="845"/>
        </w:tabs>
        <w:spacing w:before="119"/>
        <w:contextualSpacing w:val="0"/>
        <w:jc w:val="both"/>
      </w:pPr>
      <w:r w:rsidRPr="005A476A">
        <w:rPr>
          <w:sz w:val="22"/>
        </w:rPr>
        <w:t>zapewnienia trwałości operacji zgodnie z art. 71 rozporządzenia nr</w:t>
      </w:r>
      <w:r w:rsidRPr="005A476A">
        <w:rPr>
          <w:spacing w:val="-16"/>
          <w:sz w:val="22"/>
        </w:rPr>
        <w:t xml:space="preserve"> </w:t>
      </w:r>
      <w:r w:rsidRPr="005A476A">
        <w:rPr>
          <w:sz w:val="22"/>
        </w:rPr>
        <w:t>1303/2013;</w:t>
      </w:r>
    </w:p>
    <w:p w14:paraId="5FB945F1" w14:textId="77777777" w:rsidR="00AA04B8" w:rsidRPr="005A476A" w:rsidRDefault="00AA04B8" w:rsidP="00870578">
      <w:pPr>
        <w:pStyle w:val="Akapitzlist"/>
        <w:widowControl w:val="0"/>
        <w:numPr>
          <w:ilvl w:val="1"/>
          <w:numId w:val="6"/>
        </w:numPr>
        <w:tabs>
          <w:tab w:val="left" w:pos="845"/>
        </w:tabs>
        <w:spacing w:before="121"/>
        <w:contextualSpacing w:val="0"/>
        <w:jc w:val="both"/>
      </w:pPr>
      <w:r w:rsidRPr="005A476A">
        <w:rPr>
          <w:sz w:val="22"/>
        </w:rPr>
        <w:t>umożliwienia przedstawicielom LGD dokonywania kontroli i wizyt w miejscu realizacji grantu;</w:t>
      </w:r>
    </w:p>
    <w:p w14:paraId="61BD12A7" w14:textId="77777777" w:rsidR="00AA04B8" w:rsidRPr="005A476A" w:rsidRDefault="00AA04B8" w:rsidP="00870578">
      <w:pPr>
        <w:pStyle w:val="Akapitzlist"/>
        <w:widowControl w:val="0"/>
        <w:numPr>
          <w:ilvl w:val="1"/>
          <w:numId w:val="6"/>
        </w:numPr>
        <w:tabs>
          <w:tab w:val="left" w:pos="845"/>
        </w:tabs>
        <w:spacing w:before="121"/>
        <w:contextualSpacing w:val="0"/>
        <w:jc w:val="both"/>
      </w:pPr>
      <w:r w:rsidRPr="005A476A">
        <w:rPr>
          <w:sz w:val="22"/>
        </w:rPr>
        <w:t>umożliwienia przedstawicielom LGD lub innym uprawnionym podmiotom, dokonywania audytów i kontroli dokumentów związanych z realizacją grantu i wykonaniem obowiązków po zakończeniu realizacji grantu lub audytów i kontroli w miejscu realizacji grantu lub siedzibie Grantobiorcy;</w:t>
      </w:r>
    </w:p>
    <w:p w14:paraId="2D818449" w14:textId="77777777" w:rsidR="00AA04B8" w:rsidRPr="005A476A" w:rsidRDefault="00AA04B8" w:rsidP="00870578">
      <w:pPr>
        <w:pStyle w:val="Akapitzlist"/>
        <w:widowControl w:val="0"/>
        <w:numPr>
          <w:ilvl w:val="1"/>
          <w:numId w:val="6"/>
        </w:numPr>
        <w:tabs>
          <w:tab w:val="left" w:pos="845"/>
        </w:tabs>
        <w:spacing w:before="119"/>
        <w:contextualSpacing w:val="0"/>
        <w:jc w:val="both"/>
      </w:pPr>
      <w:r w:rsidRPr="005A476A">
        <w:rPr>
          <w:sz w:val="22"/>
        </w:rPr>
        <w:t>obecności i uczestnictwa osobistego albo osoby upoważnionej przez Grantobiorcę albo osoby reprezentującej Grantobiorcę będącego osobą prawną w trakcie wizyt, audytów lub kontroli, określonych w lit. c oraz lit. d, w terminie wyznaczonym przez upoważnione</w:t>
      </w:r>
      <w:r w:rsidRPr="005A476A">
        <w:rPr>
          <w:spacing w:val="-26"/>
          <w:sz w:val="22"/>
        </w:rPr>
        <w:t xml:space="preserve"> </w:t>
      </w:r>
      <w:r w:rsidRPr="005A476A">
        <w:rPr>
          <w:sz w:val="22"/>
        </w:rPr>
        <w:t>podmioty,</w:t>
      </w:r>
    </w:p>
    <w:p w14:paraId="5CBCA269" w14:textId="77777777" w:rsidR="00AA04B8" w:rsidRPr="005A476A" w:rsidRDefault="00AA04B8" w:rsidP="00870578">
      <w:pPr>
        <w:pStyle w:val="Akapitzlist"/>
        <w:widowControl w:val="0"/>
        <w:numPr>
          <w:ilvl w:val="1"/>
          <w:numId w:val="6"/>
        </w:numPr>
        <w:tabs>
          <w:tab w:val="left" w:pos="845"/>
        </w:tabs>
        <w:spacing w:before="119"/>
        <w:contextualSpacing w:val="0"/>
        <w:jc w:val="both"/>
      </w:pPr>
      <w:r w:rsidRPr="005A476A">
        <w:rPr>
          <w:sz w:val="22"/>
        </w:rPr>
        <w:t xml:space="preserve">niezwłocznego informowania LGD o planowanych albo zaistniałych zdarzeniach związanych ze zmianą sytuacji faktycznej lub prawnej mogących mieć wpływ na realizację grantu zgodnie </w:t>
      </w:r>
      <w:r w:rsidR="000D6666" w:rsidRPr="005A476A">
        <w:rPr>
          <w:sz w:val="22"/>
        </w:rPr>
        <w:br/>
      </w:r>
      <w:r w:rsidRPr="005A476A">
        <w:rPr>
          <w:sz w:val="22"/>
        </w:rPr>
        <w:t xml:space="preserve">z postanowieniami umowy, wypłatę pomocy lub spełnienie wymagań określonych w Programie, </w:t>
      </w:r>
      <w:r w:rsidRPr="005A476A">
        <w:rPr>
          <w:sz w:val="22"/>
        </w:rPr>
        <w:lastRenderedPageBreak/>
        <w:t>przepisach ustawy i rozporządzenia lub</w:t>
      </w:r>
      <w:r w:rsidRPr="005A476A">
        <w:rPr>
          <w:spacing w:val="-16"/>
          <w:sz w:val="22"/>
        </w:rPr>
        <w:t xml:space="preserve"> </w:t>
      </w:r>
      <w:r w:rsidR="005E28D6" w:rsidRPr="005A476A">
        <w:rPr>
          <w:sz w:val="22"/>
        </w:rPr>
        <w:t>U</w:t>
      </w:r>
      <w:r w:rsidRPr="005A476A">
        <w:rPr>
          <w:sz w:val="22"/>
        </w:rPr>
        <w:t>mowie,</w:t>
      </w:r>
    </w:p>
    <w:p w14:paraId="4BAF7155" w14:textId="77777777" w:rsidR="00AA04B8" w:rsidRPr="005A476A" w:rsidRDefault="00AA04B8" w:rsidP="00870578">
      <w:pPr>
        <w:pStyle w:val="Akapitzlist"/>
        <w:widowControl w:val="0"/>
        <w:numPr>
          <w:ilvl w:val="1"/>
          <w:numId w:val="6"/>
        </w:numPr>
        <w:tabs>
          <w:tab w:val="left" w:pos="845"/>
        </w:tabs>
        <w:spacing w:before="119"/>
        <w:contextualSpacing w:val="0"/>
        <w:jc w:val="both"/>
      </w:pPr>
      <w:r w:rsidRPr="005A476A">
        <w:rPr>
          <w:sz w:val="22"/>
        </w:rPr>
        <w:t xml:space="preserve">dokumentowania zrealizowania grantu oraz przechowywania całości dokumentacji związanej </w:t>
      </w:r>
      <w:r w:rsidR="000D6666" w:rsidRPr="005A476A">
        <w:rPr>
          <w:sz w:val="22"/>
        </w:rPr>
        <w:br/>
      </w:r>
      <w:r w:rsidRPr="005A476A">
        <w:rPr>
          <w:sz w:val="22"/>
        </w:rPr>
        <w:t>z przyznaną</w:t>
      </w:r>
      <w:r w:rsidRPr="005A476A">
        <w:rPr>
          <w:spacing w:val="-4"/>
          <w:sz w:val="22"/>
        </w:rPr>
        <w:t xml:space="preserve"> </w:t>
      </w:r>
      <w:r w:rsidRPr="005A476A">
        <w:rPr>
          <w:sz w:val="22"/>
        </w:rPr>
        <w:t>pomocą,</w:t>
      </w:r>
    </w:p>
    <w:p w14:paraId="249BA5E5" w14:textId="77777777" w:rsidR="00AA04B8" w:rsidRPr="005A476A" w:rsidRDefault="00AA04B8" w:rsidP="00870578">
      <w:pPr>
        <w:pStyle w:val="Akapitzlist"/>
        <w:widowControl w:val="0"/>
        <w:numPr>
          <w:ilvl w:val="1"/>
          <w:numId w:val="6"/>
        </w:numPr>
        <w:tabs>
          <w:tab w:val="left" w:pos="845"/>
        </w:tabs>
        <w:spacing w:before="119"/>
        <w:contextualSpacing w:val="0"/>
        <w:jc w:val="both"/>
      </w:pPr>
      <w:r w:rsidRPr="005A476A">
        <w:rPr>
          <w:sz w:val="22"/>
        </w:rPr>
        <w:t>udostępniania uprawnionym podmiotom informacji niezbędnych do monitorowania i ewaluacji</w:t>
      </w:r>
      <w:r w:rsidRPr="005A476A">
        <w:rPr>
          <w:spacing w:val="-6"/>
          <w:sz w:val="22"/>
        </w:rPr>
        <w:t xml:space="preserve"> </w:t>
      </w:r>
      <w:r w:rsidRPr="005A476A">
        <w:rPr>
          <w:sz w:val="22"/>
        </w:rPr>
        <w:t>Programu;</w:t>
      </w:r>
    </w:p>
    <w:p w14:paraId="0237F7C5" w14:textId="77777777" w:rsidR="00AA04B8" w:rsidRPr="005A476A" w:rsidRDefault="00AA04B8" w:rsidP="00870578">
      <w:pPr>
        <w:pStyle w:val="Akapitzlist"/>
        <w:widowControl w:val="0"/>
        <w:numPr>
          <w:ilvl w:val="0"/>
          <w:numId w:val="6"/>
        </w:numPr>
        <w:tabs>
          <w:tab w:val="left" w:pos="564"/>
        </w:tabs>
        <w:spacing w:before="121"/>
        <w:ind w:hanging="427"/>
        <w:contextualSpacing w:val="0"/>
        <w:jc w:val="both"/>
      </w:pPr>
      <w:r w:rsidRPr="005A476A">
        <w:rPr>
          <w:sz w:val="22"/>
        </w:rPr>
        <w:t>prowadzenia oddzielnego systemu rachunkowości albo korzystania z odpowiedniego kodu rachunkowego, o których mowa w art. 66 ust. 1 lit. c pkt i rozporządzenia nr 1305/2013, dla wszystkich transakcji związanych z realizacją grantu, w ramach prowadzonych ksiąg rachunkowych;</w:t>
      </w:r>
    </w:p>
    <w:p w14:paraId="3828EF2C" w14:textId="77777777" w:rsidR="00AA04B8" w:rsidRPr="005A476A" w:rsidRDefault="00AA04B8" w:rsidP="00870578">
      <w:pPr>
        <w:pStyle w:val="Akapitzlist"/>
        <w:widowControl w:val="0"/>
        <w:numPr>
          <w:ilvl w:val="0"/>
          <w:numId w:val="6"/>
        </w:numPr>
        <w:tabs>
          <w:tab w:val="left" w:pos="564"/>
        </w:tabs>
        <w:spacing w:before="119"/>
        <w:ind w:hanging="427"/>
        <w:contextualSpacing w:val="0"/>
        <w:jc w:val="both"/>
      </w:pPr>
      <w:r w:rsidRPr="005A476A">
        <w:rPr>
          <w:sz w:val="22"/>
        </w:rPr>
        <w:t>spełniania warunków określonych w §3 ust. 1 lub 4 oraz §4 ust. 1 pkt 4 i 7 rozporządzenia nie później niż do ostatniego uzupełnienia wniosku o rozliczenie</w:t>
      </w:r>
      <w:r w:rsidRPr="005A476A">
        <w:rPr>
          <w:spacing w:val="-11"/>
          <w:sz w:val="22"/>
        </w:rPr>
        <w:t xml:space="preserve"> </w:t>
      </w:r>
      <w:r w:rsidRPr="005A476A">
        <w:rPr>
          <w:sz w:val="22"/>
        </w:rPr>
        <w:t>grantu;</w:t>
      </w:r>
    </w:p>
    <w:p w14:paraId="156C4414" w14:textId="77777777" w:rsidR="00AA04B8" w:rsidRPr="005A476A" w:rsidRDefault="00AA04B8" w:rsidP="00870578">
      <w:pPr>
        <w:pStyle w:val="Akapitzlist"/>
        <w:widowControl w:val="0"/>
        <w:numPr>
          <w:ilvl w:val="0"/>
          <w:numId w:val="6"/>
        </w:numPr>
        <w:tabs>
          <w:tab w:val="left" w:pos="564"/>
        </w:tabs>
        <w:spacing w:before="119"/>
        <w:ind w:hanging="427"/>
        <w:contextualSpacing w:val="0"/>
        <w:jc w:val="both"/>
      </w:pPr>
      <w:r w:rsidRPr="005A476A">
        <w:rPr>
          <w:sz w:val="22"/>
        </w:rPr>
        <w:t>nie wykonywania działalności gospodarczej, z zastrzeżeniem §29 ust. 4 pkt 3 rozporządzenia, nie później niż do ostatniego uzupełnienia wniosku o rozliczenie</w:t>
      </w:r>
      <w:r w:rsidRPr="005A476A">
        <w:rPr>
          <w:spacing w:val="-12"/>
          <w:sz w:val="22"/>
        </w:rPr>
        <w:t xml:space="preserve"> </w:t>
      </w:r>
      <w:r w:rsidRPr="005A476A">
        <w:rPr>
          <w:sz w:val="22"/>
        </w:rPr>
        <w:t>grantu;</w:t>
      </w:r>
    </w:p>
    <w:p w14:paraId="757C7C9E" w14:textId="77777777" w:rsidR="00756313" w:rsidRPr="005A476A" w:rsidRDefault="00756313" w:rsidP="00870578">
      <w:pPr>
        <w:pStyle w:val="Akapitzlist"/>
        <w:widowControl w:val="0"/>
        <w:numPr>
          <w:ilvl w:val="0"/>
          <w:numId w:val="6"/>
        </w:numPr>
        <w:tabs>
          <w:tab w:val="left" w:pos="564"/>
        </w:tabs>
        <w:spacing w:before="73"/>
        <w:ind w:hanging="427"/>
        <w:contextualSpacing w:val="0"/>
        <w:jc w:val="both"/>
      </w:pPr>
      <w:r w:rsidRPr="005A476A">
        <w:rPr>
          <w:sz w:val="22"/>
        </w:rPr>
        <w:t xml:space="preserve">ponoszenia wszystkich kosztów </w:t>
      </w:r>
      <w:r w:rsidR="00C414FE" w:rsidRPr="005A476A">
        <w:rPr>
          <w:sz w:val="22"/>
        </w:rPr>
        <w:t>kwalifikowa</w:t>
      </w:r>
      <w:r w:rsidRPr="005A476A">
        <w:rPr>
          <w:sz w:val="22"/>
        </w:rPr>
        <w:t>nych grantu z zachowaniem zasad równego traktowania, uczciwej konkurencji i przejrzystości zgodnie z przepisami obowiązującymi Grantobiorcę;</w:t>
      </w:r>
    </w:p>
    <w:p w14:paraId="43C5B2EF" w14:textId="77777777" w:rsidR="00756313" w:rsidRPr="005A476A" w:rsidRDefault="00756313" w:rsidP="00870578">
      <w:pPr>
        <w:pStyle w:val="Akapitzlist"/>
        <w:widowControl w:val="0"/>
        <w:numPr>
          <w:ilvl w:val="0"/>
          <w:numId w:val="6"/>
        </w:numPr>
        <w:tabs>
          <w:tab w:val="left" w:pos="564"/>
        </w:tabs>
        <w:spacing w:before="119"/>
        <w:ind w:hanging="427"/>
        <w:contextualSpacing w:val="0"/>
        <w:jc w:val="both"/>
      </w:pPr>
      <w:r w:rsidRPr="005A476A">
        <w:rPr>
          <w:sz w:val="22"/>
        </w:rPr>
        <w:t>zrealizowania grantu i złożenia wniosku o rozliczenie grantu, z zachowaniem terminów wskazanych w §8 ust. 1 pkt</w:t>
      </w:r>
      <w:r w:rsidRPr="005A476A">
        <w:rPr>
          <w:spacing w:val="-5"/>
          <w:sz w:val="22"/>
        </w:rPr>
        <w:t xml:space="preserve"> </w:t>
      </w:r>
      <w:r w:rsidRPr="005A476A">
        <w:rPr>
          <w:sz w:val="22"/>
        </w:rPr>
        <w:t>d;</w:t>
      </w:r>
    </w:p>
    <w:p w14:paraId="126E4648" w14:textId="77777777" w:rsidR="00756313" w:rsidRPr="005A476A" w:rsidRDefault="00756313" w:rsidP="00870578">
      <w:pPr>
        <w:pStyle w:val="Akapitzlist"/>
        <w:widowControl w:val="0"/>
        <w:numPr>
          <w:ilvl w:val="0"/>
          <w:numId w:val="6"/>
        </w:numPr>
        <w:tabs>
          <w:tab w:val="left" w:pos="564"/>
        </w:tabs>
        <w:spacing w:before="119"/>
        <w:ind w:hanging="427"/>
        <w:contextualSpacing w:val="0"/>
        <w:jc w:val="both"/>
      </w:pPr>
      <w:r w:rsidRPr="005A476A">
        <w:rPr>
          <w:sz w:val="22"/>
        </w:rPr>
        <w:t>osiągnięcia celu grantu oraz wskaźników jego realizacji określonych w §3 ust. 2 do dnia złożenia wniosku o rozliczenie</w:t>
      </w:r>
      <w:r w:rsidRPr="005A476A">
        <w:rPr>
          <w:spacing w:val="-7"/>
          <w:sz w:val="22"/>
        </w:rPr>
        <w:t xml:space="preserve"> </w:t>
      </w:r>
      <w:r w:rsidRPr="005A476A">
        <w:rPr>
          <w:sz w:val="22"/>
        </w:rPr>
        <w:t>grantu;</w:t>
      </w:r>
    </w:p>
    <w:p w14:paraId="2B8AE843" w14:textId="77777777" w:rsidR="00756313" w:rsidRPr="005A476A" w:rsidRDefault="00756313" w:rsidP="00870578">
      <w:pPr>
        <w:pStyle w:val="Akapitzlist"/>
        <w:widowControl w:val="0"/>
        <w:numPr>
          <w:ilvl w:val="0"/>
          <w:numId w:val="6"/>
        </w:numPr>
        <w:tabs>
          <w:tab w:val="left" w:pos="564"/>
        </w:tabs>
        <w:spacing w:before="121"/>
        <w:ind w:hanging="427"/>
        <w:contextualSpacing w:val="0"/>
        <w:jc w:val="both"/>
      </w:pPr>
      <w:r w:rsidRPr="005A476A">
        <w:rPr>
          <w:sz w:val="22"/>
        </w:rPr>
        <w:t>przedstawienia wraz z wnioskiem o rozliczenie grantu dokumentów potwierdzających osiągnięcie celu i wskaźników jego realizacji określonych w §3 ust.</w:t>
      </w:r>
      <w:r w:rsidRPr="005A476A">
        <w:rPr>
          <w:spacing w:val="-14"/>
          <w:sz w:val="22"/>
        </w:rPr>
        <w:t xml:space="preserve"> </w:t>
      </w:r>
      <w:r w:rsidRPr="005A476A">
        <w:rPr>
          <w:sz w:val="22"/>
        </w:rPr>
        <w:t>2;</w:t>
      </w:r>
    </w:p>
    <w:p w14:paraId="0AFD1D59" w14:textId="77777777" w:rsidR="00756313" w:rsidRPr="005A476A" w:rsidRDefault="00756313" w:rsidP="00870578">
      <w:pPr>
        <w:pStyle w:val="Akapitzlist"/>
        <w:widowControl w:val="0"/>
        <w:numPr>
          <w:ilvl w:val="0"/>
          <w:numId w:val="6"/>
        </w:numPr>
        <w:tabs>
          <w:tab w:val="left" w:pos="564"/>
        </w:tabs>
        <w:spacing w:before="121"/>
        <w:ind w:hanging="427"/>
        <w:contextualSpacing w:val="0"/>
        <w:jc w:val="both"/>
      </w:pPr>
      <w:r w:rsidRPr="005A476A">
        <w:rPr>
          <w:sz w:val="22"/>
        </w:rPr>
        <w:t xml:space="preserve">informowania i rozpowszechniania informacji o pomocy otrzymanej z EFRROW, zgodnie </w:t>
      </w:r>
      <w:r w:rsidRPr="005A476A">
        <w:rPr>
          <w:sz w:val="22"/>
        </w:rPr>
        <w:br/>
        <w:t>z przepisami Załącznika III do rozporządzenia nr 808/2014 opisanymi w Księdze wizualizacji znaku Programu Rozwoju Obszarów Wiejskich na lata 2014-2020, opublikowanej na stronie internetowej Ministerstwa Rolnictwa i Rozwoju Wsi, w trakcie realizacji grantu, w terminie od dnia zawarcia</w:t>
      </w:r>
      <w:r w:rsidRPr="005A476A">
        <w:rPr>
          <w:spacing w:val="-9"/>
          <w:sz w:val="22"/>
        </w:rPr>
        <w:t xml:space="preserve"> </w:t>
      </w:r>
      <w:r w:rsidRPr="005A476A">
        <w:rPr>
          <w:sz w:val="22"/>
        </w:rPr>
        <w:t>umowy;</w:t>
      </w:r>
    </w:p>
    <w:p w14:paraId="2B5B8BFE" w14:textId="77777777" w:rsidR="00756313" w:rsidRPr="005A476A" w:rsidRDefault="00756313" w:rsidP="00870578">
      <w:pPr>
        <w:pStyle w:val="Akapitzlist"/>
        <w:widowControl w:val="0"/>
        <w:numPr>
          <w:ilvl w:val="0"/>
          <w:numId w:val="6"/>
        </w:numPr>
        <w:tabs>
          <w:tab w:val="left" w:pos="564"/>
        </w:tabs>
        <w:spacing w:before="121"/>
        <w:ind w:hanging="427"/>
        <w:contextualSpacing w:val="0"/>
        <w:jc w:val="both"/>
      </w:pPr>
      <w:r w:rsidRPr="005A476A">
        <w:rPr>
          <w:sz w:val="22"/>
        </w:rPr>
        <w:t>niezwłocznego poinformowania LGD o prawomocnym orzeczeniu sądu o zakazie dostępu do środków publicznych, o których mowa w art. 5 ust. 3 pkt 4 ustawy o finansach</w:t>
      </w:r>
      <w:r w:rsidRPr="005A476A">
        <w:rPr>
          <w:spacing w:val="-19"/>
          <w:sz w:val="22"/>
        </w:rPr>
        <w:t xml:space="preserve"> </w:t>
      </w:r>
      <w:r w:rsidRPr="005A476A">
        <w:rPr>
          <w:sz w:val="22"/>
        </w:rPr>
        <w:t>publicznych;</w:t>
      </w:r>
    </w:p>
    <w:p w14:paraId="72164CA3" w14:textId="77777777" w:rsidR="00756313" w:rsidRPr="005A476A" w:rsidRDefault="00756313" w:rsidP="00870578">
      <w:pPr>
        <w:pStyle w:val="Akapitzlist"/>
        <w:widowControl w:val="0"/>
        <w:numPr>
          <w:ilvl w:val="0"/>
          <w:numId w:val="6"/>
        </w:numPr>
        <w:tabs>
          <w:tab w:val="left" w:pos="562"/>
        </w:tabs>
        <w:spacing w:before="119"/>
        <w:ind w:left="561" w:hanging="425"/>
        <w:contextualSpacing w:val="0"/>
        <w:jc w:val="both"/>
      </w:pPr>
      <w:r w:rsidRPr="005A476A">
        <w:rPr>
          <w:sz w:val="22"/>
        </w:rPr>
        <w:t xml:space="preserve">przekazywania i udostępniania LGD oraz innym uprawnionym podmiotom danych związanych </w:t>
      </w:r>
      <w:r w:rsidRPr="005A476A">
        <w:rPr>
          <w:sz w:val="22"/>
        </w:rPr>
        <w:br/>
        <w:t>z grantem, w terminie wynikającym z wezwania do przekazania tych</w:t>
      </w:r>
      <w:r w:rsidRPr="005A476A">
        <w:rPr>
          <w:spacing w:val="-15"/>
          <w:sz w:val="22"/>
        </w:rPr>
        <w:t xml:space="preserve"> </w:t>
      </w:r>
      <w:r w:rsidRPr="005A476A">
        <w:rPr>
          <w:sz w:val="22"/>
        </w:rPr>
        <w:t>danych;</w:t>
      </w:r>
    </w:p>
    <w:p w14:paraId="5C870059" w14:textId="77777777" w:rsidR="00756313" w:rsidRPr="005A476A" w:rsidRDefault="00756313" w:rsidP="00870578">
      <w:pPr>
        <w:pStyle w:val="Akapitzlist"/>
        <w:widowControl w:val="0"/>
        <w:numPr>
          <w:ilvl w:val="0"/>
          <w:numId w:val="6"/>
        </w:numPr>
        <w:tabs>
          <w:tab w:val="left" w:pos="562"/>
        </w:tabs>
        <w:spacing w:before="119"/>
        <w:ind w:left="561" w:hanging="425"/>
        <w:contextualSpacing w:val="0"/>
        <w:jc w:val="both"/>
      </w:pPr>
      <w:r w:rsidRPr="005A476A">
        <w:rPr>
          <w:sz w:val="22"/>
        </w:rPr>
        <w:t>zamontowania oraz uruchomienia nabytych maszyn, urządzeń, infrastruktury technicznej, w tym wyposażenia, nie później niż do ostatniego uzupełnienia wniosku o rozliczenie</w:t>
      </w:r>
      <w:r w:rsidRPr="005A476A">
        <w:rPr>
          <w:spacing w:val="-14"/>
          <w:sz w:val="22"/>
        </w:rPr>
        <w:t xml:space="preserve"> </w:t>
      </w:r>
      <w:r w:rsidRPr="005A476A">
        <w:rPr>
          <w:sz w:val="22"/>
        </w:rPr>
        <w:t>grantu.</w:t>
      </w:r>
    </w:p>
    <w:p w14:paraId="42254F57" w14:textId="77777777" w:rsidR="001E149C" w:rsidRPr="005A476A" w:rsidRDefault="001E149C" w:rsidP="00756313">
      <w:pPr>
        <w:pStyle w:val="Nagwek11"/>
        <w:spacing w:before="124"/>
        <w:rPr>
          <w:lang w:val="pl-PL"/>
        </w:rPr>
      </w:pPr>
    </w:p>
    <w:p w14:paraId="2C61A3DC" w14:textId="77777777" w:rsidR="00756313" w:rsidRPr="005A476A" w:rsidRDefault="00756313" w:rsidP="00756313">
      <w:pPr>
        <w:pStyle w:val="Nagwek11"/>
        <w:spacing w:before="124"/>
        <w:rPr>
          <w:lang w:val="pl-PL"/>
        </w:rPr>
      </w:pPr>
      <w:r w:rsidRPr="005A476A">
        <w:rPr>
          <w:lang w:val="pl-PL"/>
        </w:rPr>
        <w:t>§6</w:t>
      </w:r>
    </w:p>
    <w:p w14:paraId="38D7EDF0" w14:textId="77777777" w:rsidR="00756313" w:rsidRPr="005A476A" w:rsidRDefault="00756313" w:rsidP="00756313">
      <w:pPr>
        <w:spacing w:line="252" w:lineRule="exact"/>
        <w:ind w:left="282"/>
        <w:jc w:val="center"/>
        <w:rPr>
          <w:b/>
        </w:rPr>
      </w:pPr>
      <w:r w:rsidRPr="005A476A">
        <w:rPr>
          <w:b/>
          <w:sz w:val="22"/>
        </w:rPr>
        <w:t>Wniosek o rozliczenie grantu – termin złożenia</w:t>
      </w:r>
    </w:p>
    <w:p w14:paraId="4ECFE0CF" w14:textId="2B77D020" w:rsidR="00756313" w:rsidRPr="005A476A" w:rsidRDefault="00756313" w:rsidP="00870578">
      <w:pPr>
        <w:pStyle w:val="Akapitzlist"/>
        <w:widowControl w:val="0"/>
        <w:numPr>
          <w:ilvl w:val="0"/>
          <w:numId w:val="8"/>
        </w:numPr>
        <w:tabs>
          <w:tab w:val="left" w:pos="564"/>
        </w:tabs>
        <w:spacing w:before="116"/>
        <w:ind w:hanging="427"/>
        <w:contextualSpacing w:val="0"/>
        <w:jc w:val="both"/>
      </w:pPr>
      <w:r w:rsidRPr="005A476A">
        <w:rPr>
          <w:sz w:val="22"/>
        </w:rPr>
        <w:t xml:space="preserve">Grantobiorca składa w LGD wniosek o rozliczenie grantu wraz z wymaganymi dokumentami niezbędnymi do wypłaty środków finansowych z tytułu pomocy, potwierdzającymi spełnienie warunków wypłaty pomocy, których wykaz zawiera formularz wniosku o rozliczenie grantu, </w:t>
      </w:r>
      <w:r w:rsidRPr="005A476A">
        <w:rPr>
          <w:sz w:val="22"/>
        </w:rPr>
        <w:br/>
        <w:t xml:space="preserve">w terminie nie późniejszym niż 14 dni po zakończeniu realizacji grantu - jednak nie później niż </w:t>
      </w:r>
      <w:r w:rsidRPr="005A476A">
        <w:rPr>
          <w:sz w:val="22"/>
        </w:rPr>
        <w:br/>
        <w:t xml:space="preserve">w terminie 2 lat od dnia zawarcia umowy i nie później niż w dniu </w:t>
      </w:r>
      <w:r w:rsidR="004750DE" w:rsidRPr="005A476A">
        <w:rPr>
          <w:sz w:val="22"/>
        </w:rPr>
        <w:t>30 czerwca 2024 r</w:t>
      </w:r>
      <w:r w:rsidRPr="005A476A">
        <w:rPr>
          <w:sz w:val="22"/>
        </w:rPr>
        <w:t>.</w:t>
      </w:r>
    </w:p>
    <w:p w14:paraId="17F05020" w14:textId="77777777" w:rsidR="00756313" w:rsidRPr="005A476A" w:rsidRDefault="00756313" w:rsidP="00870578">
      <w:pPr>
        <w:pStyle w:val="Akapitzlist"/>
        <w:widowControl w:val="0"/>
        <w:numPr>
          <w:ilvl w:val="0"/>
          <w:numId w:val="8"/>
        </w:numPr>
        <w:tabs>
          <w:tab w:val="left" w:pos="564"/>
        </w:tabs>
        <w:spacing w:before="121"/>
        <w:ind w:hanging="427"/>
        <w:contextualSpacing w:val="0"/>
        <w:jc w:val="both"/>
      </w:pPr>
      <w:r w:rsidRPr="005A476A">
        <w:rPr>
          <w:sz w:val="22"/>
        </w:rPr>
        <w:t>Wniosek o rozliczenie grantu składa się na formularzu udostępnionym na stronie internetowej LGD.</w:t>
      </w:r>
    </w:p>
    <w:p w14:paraId="793E96D1" w14:textId="77777777" w:rsidR="00756313" w:rsidRPr="005A476A" w:rsidRDefault="00756313" w:rsidP="00870578">
      <w:pPr>
        <w:pStyle w:val="Akapitzlist"/>
        <w:widowControl w:val="0"/>
        <w:numPr>
          <w:ilvl w:val="0"/>
          <w:numId w:val="8"/>
        </w:numPr>
        <w:tabs>
          <w:tab w:val="left" w:pos="564"/>
        </w:tabs>
        <w:spacing w:before="121"/>
        <w:ind w:hanging="427"/>
        <w:contextualSpacing w:val="0"/>
        <w:jc w:val="both"/>
      </w:pPr>
      <w:r w:rsidRPr="005A476A">
        <w:rPr>
          <w:sz w:val="22"/>
        </w:rPr>
        <w:t xml:space="preserve">W przypadku niezłożenia wniosku o </w:t>
      </w:r>
      <w:r w:rsidR="00806AC0" w:rsidRPr="005A476A">
        <w:rPr>
          <w:sz w:val="22"/>
        </w:rPr>
        <w:t>rozliczenia grantu</w:t>
      </w:r>
      <w:r w:rsidRPr="005A476A">
        <w:rPr>
          <w:sz w:val="22"/>
        </w:rPr>
        <w:t xml:space="preserve"> w terminie określonym w umowie, LGD </w:t>
      </w:r>
      <w:r w:rsidRPr="005A476A">
        <w:rPr>
          <w:sz w:val="22"/>
        </w:rPr>
        <w:lastRenderedPageBreak/>
        <w:t xml:space="preserve">wzywa Grantobiorcę do złożenia wniosku w kolejnym wyznaczonym terminie, o ile nie upłynęły terminy wskazane w §8 ust. 1 pkt d. Niezłożenie przez Grantobiorcę wniosku o rozliczenie grantu </w:t>
      </w:r>
      <w:r w:rsidRPr="005A476A">
        <w:rPr>
          <w:sz w:val="22"/>
        </w:rPr>
        <w:br/>
        <w:t xml:space="preserve">w terminie wynikającym z wezwania LGD, skutkować będzie wypowiedzeniem umowy, </w:t>
      </w:r>
      <w:r w:rsidRPr="005A476A">
        <w:rPr>
          <w:sz w:val="22"/>
        </w:rPr>
        <w:br/>
        <w:t>z zastrzeżeniem ust.</w:t>
      </w:r>
      <w:r w:rsidRPr="005A476A">
        <w:rPr>
          <w:spacing w:val="-3"/>
          <w:sz w:val="22"/>
        </w:rPr>
        <w:t xml:space="preserve"> </w:t>
      </w:r>
      <w:r w:rsidRPr="005A476A">
        <w:rPr>
          <w:sz w:val="22"/>
        </w:rPr>
        <w:t>4.</w:t>
      </w:r>
    </w:p>
    <w:p w14:paraId="712CBCCB" w14:textId="77777777" w:rsidR="00756313" w:rsidRPr="005A476A" w:rsidRDefault="00756313" w:rsidP="00870578">
      <w:pPr>
        <w:pStyle w:val="Akapitzlist"/>
        <w:widowControl w:val="0"/>
        <w:numPr>
          <w:ilvl w:val="0"/>
          <w:numId w:val="8"/>
        </w:numPr>
        <w:tabs>
          <w:tab w:val="left" w:pos="564"/>
        </w:tabs>
        <w:spacing w:before="121"/>
        <w:ind w:hanging="427"/>
        <w:contextualSpacing w:val="0"/>
        <w:jc w:val="both"/>
      </w:pPr>
      <w:r w:rsidRPr="005A476A">
        <w:rPr>
          <w:sz w:val="22"/>
        </w:rPr>
        <w:t>LGD może uwzględnić wniosek o rozliczenie grantu złożony po terminie, o którym mowa w ust. 1 lub po terminie wynikającym z wezwania LGD, o którym mowa w ust. 3, o ile nie została wypowiedziana umowa i nie upłynęły terminy wskazane w §8 ust. 1 pkt</w:t>
      </w:r>
      <w:r w:rsidRPr="005A476A">
        <w:rPr>
          <w:spacing w:val="-11"/>
          <w:sz w:val="22"/>
        </w:rPr>
        <w:t xml:space="preserve"> </w:t>
      </w:r>
      <w:r w:rsidRPr="005A476A">
        <w:rPr>
          <w:sz w:val="22"/>
        </w:rPr>
        <w:t>d.</w:t>
      </w:r>
    </w:p>
    <w:p w14:paraId="5C53B51A" w14:textId="77777777" w:rsidR="00552352" w:rsidRPr="005A476A" w:rsidRDefault="00552352" w:rsidP="00756313">
      <w:pPr>
        <w:pStyle w:val="Nagwek11"/>
        <w:spacing w:before="124"/>
        <w:rPr>
          <w:lang w:val="pl-PL"/>
        </w:rPr>
      </w:pPr>
    </w:p>
    <w:p w14:paraId="12577BF1" w14:textId="77777777" w:rsidR="00756313" w:rsidRPr="005A476A" w:rsidRDefault="00756313" w:rsidP="00756313">
      <w:pPr>
        <w:pStyle w:val="Nagwek11"/>
        <w:spacing w:before="124"/>
        <w:rPr>
          <w:lang w:val="pl-PL"/>
        </w:rPr>
      </w:pPr>
      <w:r w:rsidRPr="005A476A">
        <w:rPr>
          <w:lang w:val="pl-PL"/>
        </w:rPr>
        <w:t>§7</w:t>
      </w:r>
    </w:p>
    <w:p w14:paraId="413A89B1" w14:textId="77777777" w:rsidR="00756313" w:rsidRPr="005A476A" w:rsidRDefault="00756313" w:rsidP="00756313">
      <w:pPr>
        <w:spacing w:line="252" w:lineRule="exact"/>
        <w:ind w:left="284"/>
        <w:jc w:val="center"/>
        <w:rPr>
          <w:b/>
        </w:rPr>
      </w:pPr>
      <w:r w:rsidRPr="005A476A">
        <w:rPr>
          <w:b/>
          <w:sz w:val="22"/>
        </w:rPr>
        <w:t>Wniosek o rozliczenie grantu – rozpatrywanie</w:t>
      </w:r>
    </w:p>
    <w:p w14:paraId="7DC12D87" w14:textId="77777777" w:rsidR="00AD523C" w:rsidRPr="005A476A" w:rsidRDefault="00756313" w:rsidP="005A4F5E">
      <w:pPr>
        <w:pStyle w:val="Akapitzlist"/>
        <w:widowControl w:val="0"/>
        <w:numPr>
          <w:ilvl w:val="0"/>
          <w:numId w:val="7"/>
        </w:numPr>
        <w:tabs>
          <w:tab w:val="left" w:pos="564"/>
        </w:tabs>
        <w:spacing w:before="116"/>
        <w:ind w:hanging="427"/>
        <w:contextualSpacing w:val="0"/>
        <w:jc w:val="both"/>
      </w:pPr>
      <w:r w:rsidRPr="005A476A">
        <w:rPr>
          <w:sz w:val="22"/>
        </w:rPr>
        <w:t xml:space="preserve">Rozpatrując wniosek o rozliczenie grantu LGD sprawdza zgodność realizacji grantu z warunkami określonymi w Programie, </w:t>
      </w:r>
      <w:r w:rsidR="005A4F5E" w:rsidRPr="005A476A">
        <w:rPr>
          <w:sz w:val="22"/>
        </w:rPr>
        <w:t>Ustawie, R</w:t>
      </w:r>
      <w:r w:rsidRPr="005A476A">
        <w:rPr>
          <w:sz w:val="22"/>
        </w:rPr>
        <w:t xml:space="preserve">ozporządzeniu, przepisach odrębnych oraz umowie, </w:t>
      </w:r>
      <w:r w:rsidR="00AD523C" w:rsidRPr="005A476A">
        <w:rPr>
          <w:sz w:val="22"/>
        </w:rPr>
        <w:br/>
      </w:r>
      <w:r w:rsidRPr="005A476A">
        <w:rPr>
          <w:sz w:val="22"/>
        </w:rPr>
        <w:t xml:space="preserve">w szczególności pod względem spełnienia warunków wypłaty pomocy w zakresie kompletności </w:t>
      </w:r>
      <w:r w:rsidR="00AD523C" w:rsidRPr="005A476A">
        <w:rPr>
          <w:sz w:val="22"/>
        </w:rPr>
        <w:br/>
      </w:r>
      <w:r w:rsidRPr="005A476A">
        <w:rPr>
          <w:sz w:val="22"/>
        </w:rPr>
        <w:t>i poprawności formalnej wniosku oraz prawidłowości realizacji i finansowania</w:t>
      </w:r>
      <w:r w:rsidRPr="005A476A">
        <w:rPr>
          <w:spacing w:val="-16"/>
          <w:sz w:val="22"/>
        </w:rPr>
        <w:t xml:space="preserve"> </w:t>
      </w:r>
      <w:r w:rsidRPr="005A476A">
        <w:rPr>
          <w:sz w:val="22"/>
        </w:rPr>
        <w:t>grantu.</w:t>
      </w:r>
    </w:p>
    <w:p w14:paraId="76FC9943" w14:textId="77777777" w:rsidR="00AA04B8" w:rsidRPr="005A476A" w:rsidRDefault="00756313" w:rsidP="00870578">
      <w:pPr>
        <w:pStyle w:val="Akapitzlist"/>
        <w:widowControl w:val="0"/>
        <w:numPr>
          <w:ilvl w:val="0"/>
          <w:numId w:val="7"/>
        </w:numPr>
        <w:tabs>
          <w:tab w:val="left" w:pos="564"/>
        </w:tabs>
        <w:spacing w:before="116"/>
        <w:ind w:hanging="427"/>
        <w:contextualSpacing w:val="0"/>
        <w:jc w:val="both"/>
      </w:pPr>
      <w:r w:rsidRPr="005A476A">
        <w:rPr>
          <w:sz w:val="22"/>
        </w:rPr>
        <w:t>W przypadku, gdy złożony wniosek o rozliczenie grantu zawiera braki, LGD wzywa Grantobiorcę, w formie pisemnej, do ich usunięcia, w terminie 7 dni od dnia doręczenia wezwania.</w:t>
      </w:r>
    </w:p>
    <w:p w14:paraId="53909E0B" w14:textId="77777777" w:rsidR="00AD523C" w:rsidRPr="005A476A" w:rsidRDefault="00AD523C" w:rsidP="00870578">
      <w:pPr>
        <w:pStyle w:val="Akapitzlist"/>
        <w:widowControl w:val="0"/>
        <w:numPr>
          <w:ilvl w:val="0"/>
          <w:numId w:val="7"/>
        </w:numPr>
        <w:tabs>
          <w:tab w:val="left" w:pos="564"/>
        </w:tabs>
        <w:spacing w:before="73"/>
        <w:ind w:hanging="427"/>
        <w:contextualSpacing w:val="0"/>
        <w:jc w:val="both"/>
      </w:pPr>
      <w:r w:rsidRPr="005A476A">
        <w:rPr>
          <w:sz w:val="22"/>
        </w:rPr>
        <w:t>W przypadku, gdy w trakcie rozpatrywania wniosku o rozliczenie grantu niezbędne jest wyjaśnienie faktów istotnych dla rozstrzygnięcia sprawy lub przedstawienie dowodów na potwierdzenie tych faktów, LGD wzywa Grantobiorcę w formie pisemnej do złożenia pisemnych wyjaśnień w terminie 7 dni od dnia doręczenia</w:t>
      </w:r>
      <w:r w:rsidRPr="005A476A">
        <w:rPr>
          <w:spacing w:val="-14"/>
          <w:sz w:val="22"/>
        </w:rPr>
        <w:t xml:space="preserve"> </w:t>
      </w:r>
      <w:r w:rsidRPr="005A476A">
        <w:rPr>
          <w:sz w:val="22"/>
        </w:rPr>
        <w:t>wezwania.</w:t>
      </w:r>
    </w:p>
    <w:p w14:paraId="6E0BEBD4" w14:textId="77777777" w:rsidR="00AD523C" w:rsidRPr="005A476A" w:rsidRDefault="00AD523C" w:rsidP="00870578">
      <w:pPr>
        <w:pStyle w:val="Akapitzlist"/>
        <w:widowControl w:val="0"/>
        <w:numPr>
          <w:ilvl w:val="0"/>
          <w:numId w:val="7"/>
        </w:numPr>
        <w:tabs>
          <w:tab w:val="left" w:pos="564"/>
        </w:tabs>
        <w:spacing w:before="121"/>
        <w:ind w:hanging="427"/>
        <w:contextualSpacing w:val="0"/>
        <w:jc w:val="both"/>
      </w:pPr>
      <w:r w:rsidRPr="005A476A">
        <w:rPr>
          <w:sz w:val="22"/>
        </w:rPr>
        <w:t xml:space="preserve">W przypadku usunięcia braków/złożenia wyjaśnień nadanych przesyłką rejestrowaną w polskiej placówce pocztowej operatora wyznaczonego w rozumieniu przepisów prawa pocztowego, </w:t>
      </w:r>
      <w:r w:rsidRPr="005A476A">
        <w:rPr>
          <w:sz w:val="22"/>
        </w:rPr>
        <w:br/>
        <w:t xml:space="preserve">o terminowości ich złożenia decyduje data stempla pocztowego, a w przypadku ich dostarczenia </w:t>
      </w:r>
      <w:r w:rsidRPr="005A476A">
        <w:rPr>
          <w:sz w:val="22"/>
        </w:rPr>
        <w:br/>
        <w:t>w innej formie, o terminowości złożenia decyduje data wpływu do</w:t>
      </w:r>
      <w:r w:rsidRPr="005A476A">
        <w:rPr>
          <w:spacing w:val="-17"/>
          <w:sz w:val="22"/>
        </w:rPr>
        <w:t xml:space="preserve"> </w:t>
      </w:r>
      <w:r w:rsidR="005A4F5E" w:rsidRPr="005A476A">
        <w:rPr>
          <w:spacing w:val="-17"/>
          <w:sz w:val="22"/>
        </w:rPr>
        <w:t xml:space="preserve">Biura </w:t>
      </w:r>
      <w:r w:rsidRPr="005A476A">
        <w:rPr>
          <w:sz w:val="22"/>
        </w:rPr>
        <w:t>LGD.</w:t>
      </w:r>
    </w:p>
    <w:p w14:paraId="5A630A11" w14:textId="77777777" w:rsidR="00AD523C" w:rsidRPr="005A476A" w:rsidRDefault="00AD523C" w:rsidP="00870578">
      <w:pPr>
        <w:pStyle w:val="Akapitzlist"/>
        <w:widowControl w:val="0"/>
        <w:numPr>
          <w:ilvl w:val="0"/>
          <w:numId w:val="7"/>
        </w:numPr>
        <w:tabs>
          <w:tab w:val="left" w:pos="564"/>
        </w:tabs>
        <w:spacing w:before="119"/>
        <w:ind w:hanging="427"/>
        <w:contextualSpacing w:val="0"/>
        <w:jc w:val="both"/>
      </w:pPr>
      <w:r w:rsidRPr="005A476A">
        <w:rPr>
          <w:sz w:val="22"/>
        </w:rPr>
        <w:t>Jeżeli Grantobiorca, pomimo wezwania, o którym mowa w ust. 2, nie usunął braków, LGD rozpatruje wniosek o rozliczenie grantu w zakresie, w jakim został wypełniony oraz na podstawie dołączonych do niego i poprawnie sporządzonych</w:t>
      </w:r>
      <w:r w:rsidRPr="005A476A">
        <w:rPr>
          <w:spacing w:val="-12"/>
          <w:sz w:val="22"/>
        </w:rPr>
        <w:t xml:space="preserve"> </w:t>
      </w:r>
      <w:r w:rsidRPr="005A476A">
        <w:rPr>
          <w:sz w:val="22"/>
        </w:rPr>
        <w:t>dokumentów.</w:t>
      </w:r>
    </w:p>
    <w:p w14:paraId="2486174D" w14:textId="77777777" w:rsidR="00AD523C" w:rsidRPr="005A476A" w:rsidRDefault="00AD523C" w:rsidP="00870578">
      <w:pPr>
        <w:pStyle w:val="Akapitzlist"/>
        <w:widowControl w:val="0"/>
        <w:numPr>
          <w:ilvl w:val="0"/>
          <w:numId w:val="7"/>
        </w:numPr>
        <w:tabs>
          <w:tab w:val="left" w:pos="564"/>
        </w:tabs>
        <w:spacing w:before="119"/>
        <w:ind w:hanging="427"/>
        <w:contextualSpacing w:val="0"/>
        <w:jc w:val="both"/>
      </w:pPr>
      <w:r w:rsidRPr="005A476A">
        <w:rPr>
          <w:sz w:val="22"/>
        </w:rPr>
        <w:t>W trakcie weryfikacji wniosku o rozliczenie grantu mogą zostać przeprowadzone wizyty/kontrole na miejscu, w celu zweryfikowania zgodności informacji zawartych we wniosku o rozliczenie grantu i dołączonych do niego dokumentach ze stanem faktycznym lub uzyskania dodatkowych wyjaśnień.</w:t>
      </w:r>
    </w:p>
    <w:p w14:paraId="4738B8BE" w14:textId="77777777" w:rsidR="00AD523C" w:rsidRPr="005A476A" w:rsidRDefault="00AD523C" w:rsidP="00870578">
      <w:pPr>
        <w:pStyle w:val="Akapitzlist"/>
        <w:widowControl w:val="0"/>
        <w:numPr>
          <w:ilvl w:val="0"/>
          <w:numId w:val="7"/>
        </w:numPr>
        <w:tabs>
          <w:tab w:val="left" w:pos="564"/>
        </w:tabs>
        <w:spacing w:before="122"/>
        <w:ind w:hanging="427"/>
        <w:contextualSpacing w:val="0"/>
        <w:jc w:val="both"/>
      </w:pPr>
      <w:r w:rsidRPr="005A476A">
        <w:rPr>
          <w:sz w:val="22"/>
        </w:rPr>
        <w:t xml:space="preserve">W przypadku uchybienia terminu wykonania przez  Grantobiorcę czynności, o których mowa </w:t>
      </w:r>
      <w:r w:rsidRPr="005A476A">
        <w:rPr>
          <w:sz w:val="22"/>
        </w:rPr>
        <w:br/>
        <w:t>w ust. 2-3, LGD na pisemną prośbę Grantobiorcy przywraca termin wykonania tych czynności, jeżeli</w:t>
      </w:r>
      <w:r w:rsidRPr="005A476A">
        <w:rPr>
          <w:spacing w:val="-8"/>
          <w:sz w:val="22"/>
        </w:rPr>
        <w:t xml:space="preserve"> </w:t>
      </w:r>
      <w:r w:rsidRPr="005A476A">
        <w:rPr>
          <w:sz w:val="22"/>
        </w:rPr>
        <w:t>Grantobiorca:</w:t>
      </w:r>
    </w:p>
    <w:p w14:paraId="66142DB5" w14:textId="77777777" w:rsidR="00AD523C" w:rsidRPr="005A476A" w:rsidRDefault="00AD523C" w:rsidP="00870578">
      <w:pPr>
        <w:pStyle w:val="Akapitzlist"/>
        <w:widowControl w:val="0"/>
        <w:numPr>
          <w:ilvl w:val="1"/>
          <w:numId w:val="7"/>
        </w:numPr>
        <w:tabs>
          <w:tab w:val="left" w:pos="857"/>
        </w:tabs>
        <w:spacing w:before="121"/>
        <w:contextualSpacing w:val="0"/>
      </w:pPr>
      <w:r w:rsidRPr="005A476A">
        <w:rPr>
          <w:sz w:val="22"/>
        </w:rPr>
        <w:t>jednocześnie z wniesieniem prośby dopełnił czynności, dla której określony był</w:t>
      </w:r>
      <w:r w:rsidRPr="005A476A">
        <w:rPr>
          <w:spacing w:val="-30"/>
          <w:sz w:val="22"/>
        </w:rPr>
        <w:t xml:space="preserve"> </w:t>
      </w:r>
      <w:r w:rsidR="00972009" w:rsidRPr="005A476A">
        <w:rPr>
          <w:spacing w:val="-30"/>
          <w:sz w:val="22"/>
        </w:rPr>
        <w:t xml:space="preserve"> </w:t>
      </w:r>
      <w:r w:rsidRPr="005A476A">
        <w:rPr>
          <w:sz w:val="22"/>
        </w:rPr>
        <w:t>termin;</w:t>
      </w:r>
    </w:p>
    <w:p w14:paraId="2F2A6D0B" w14:textId="77777777" w:rsidR="00AD523C" w:rsidRPr="005A476A" w:rsidRDefault="00AD523C" w:rsidP="00870578">
      <w:pPr>
        <w:pStyle w:val="Akapitzlist"/>
        <w:widowControl w:val="0"/>
        <w:numPr>
          <w:ilvl w:val="1"/>
          <w:numId w:val="7"/>
        </w:numPr>
        <w:tabs>
          <w:tab w:val="left" w:pos="845"/>
        </w:tabs>
        <w:spacing w:before="119"/>
        <w:ind w:left="844" w:hanging="281"/>
        <w:contextualSpacing w:val="0"/>
      </w:pPr>
      <w:r w:rsidRPr="005A476A">
        <w:rPr>
          <w:sz w:val="22"/>
        </w:rPr>
        <w:t>uprawdopodobnił, że uchybienie nastąpiło bez jego</w:t>
      </w:r>
      <w:r w:rsidRPr="005A476A">
        <w:rPr>
          <w:spacing w:val="-18"/>
          <w:sz w:val="22"/>
        </w:rPr>
        <w:t xml:space="preserve"> </w:t>
      </w:r>
      <w:r w:rsidRPr="005A476A">
        <w:rPr>
          <w:sz w:val="22"/>
        </w:rPr>
        <w:t>winy.</w:t>
      </w:r>
    </w:p>
    <w:p w14:paraId="09A6153E" w14:textId="77777777" w:rsidR="00AD523C" w:rsidRPr="005A476A" w:rsidRDefault="00AD523C" w:rsidP="00870578">
      <w:pPr>
        <w:pStyle w:val="Akapitzlist"/>
        <w:widowControl w:val="0"/>
        <w:numPr>
          <w:ilvl w:val="0"/>
          <w:numId w:val="7"/>
        </w:numPr>
        <w:tabs>
          <w:tab w:val="left" w:pos="564"/>
        </w:tabs>
        <w:spacing w:before="121"/>
        <w:ind w:hanging="427"/>
        <w:contextualSpacing w:val="0"/>
        <w:jc w:val="both"/>
      </w:pPr>
      <w:r w:rsidRPr="005A476A">
        <w:rPr>
          <w:sz w:val="22"/>
        </w:rPr>
        <w:t>W przypadku uzasadnionych zmian dotyczących realizacji zakresu rzeczowo-finansowego grantu, zaistniałych w trakcie realizacji zadania, LGD dokona ponownej oceny racjonalności kosztów grantu na etapie rozpatrywania wniosku o rozliczenie</w:t>
      </w:r>
      <w:r w:rsidRPr="005A476A">
        <w:rPr>
          <w:spacing w:val="-15"/>
          <w:sz w:val="22"/>
        </w:rPr>
        <w:t xml:space="preserve"> </w:t>
      </w:r>
      <w:r w:rsidRPr="005A476A">
        <w:rPr>
          <w:sz w:val="22"/>
        </w:rPr>
        <w:t>grantu.</w:t>
      </w:r>
    </w:p>
    <w:p w14:paraId="4389A19F" w14:textId="77777777" w:rsidR="00AD523C" w:rsidRPr="005A476A" w:rsidRDefault="00AD523C" w:rsidP="00870578">
      <w:pPr>
        <w:pStyle w:val="Akapitzlist"/>
        <w:widowControl w:val="0"/>
        <w:numPr>
          <w:ilvl w:val="0"/>
          <w:numId w:val="7"/>
        </w:numPr>
        <w:tabs>
          <w:tab w:val="left" w:pos="564"/>
        </w:tabs>
        <w:spacing w:before="121"/>
        <w:ind w:hanging="427"/>
        <w:contextualSpacing w:val="0"/>
        <w:jc w:val="both"/>
      </w:pPr>
      <w:r w:rsidRPr="005A476A">
        <w:rPr>
          <w:sz w:val="22"/>
        </w:rPr>
        <w:t xml:space="preserve">W toku realizacji grantu dopuszcza się wprowadzanie zmian w zestawieniu rzeczowo- finansowym w zakresie przesunięć pomiędzy poszczególnymi wydatkami do wysokości </w:t>
      </w:r>
      <w:r w:rsidR="00926D84" w:rsidRPr="005A476A">
        <w:rPr>
          <w:sz w:val="22"/>
        </w:rPr>
        <w:t>15</w:t>
      </w:r>
      <w:r w:rsidRPr="005A476A">
        <w:rPr>
          <w:sz w:val="22"/>
        </w:rPr>
        <w:t>% pod warunkiem rzetelnego uzasadnienia przez Grantobiorcę takich przesunięć. Prawidłowość z tym związana, oceniania będzie na etapie rozliczenia końcowego grantu, pod rygorem zwrotu środków, nieprawidłowo</w:t>
      </w:r>
      <w:r w:rsidRPr="005A476A">
        <w:rPr>
          <w:spacing w:val="-12"/>
          <w:sz w:val="22"/>
        </w:rPr>
        <w:t xml:space="preserve"> </w:t>
      </w:r>
      <w:r w:rsidRPr="005A476A">
        <w:rPr>
          <w:sz w:val="22"/>
        </w:rPr>
        <w:t>wydatkowanych.</w:t>
      </w:r>
    </w:p>
    <w:p w14:paraId="120A3026" w14:textId="77777777" w:rsidR="00AD523C" w:rsidRPr="005A476A" w:rsidRDefault="00AD523C" w:rsidP="00AD523C">
      <w:pPr>
        <w:pStyle w:val="Nagwek11"/>
        <w:spacing w:before="126"/>
      </w:pPr>
      <w:r w:rsidRPr="005A476A">
        <w:lastRenderedPageBreak/>
        <w:t>§8</w:t>
      </w:r>
    </w:p>
    <w:p w14:paraId="2BE5DE0C" w14:textId="77777777" w:rsidR="00AD523C" w:rsidRPr="005A476A" w:rsidRDefault="00AD523C" w:rsidP="00AD523C">
      <w:pPr>
        <w:spacing w:line="252" w:lineRule="exact"/>
        <w:ind w:left="281"/>
        <w:jc w:val="center"/>
        <w:rPr>
          <w:b/>
        </w:rPr>
      </w:pPr>
      <w:r w:rsidRPr="005A476A">
        <w:rPr>
          <w:b/>
          <w:sz w:val="22"/>
        </w:rPr>
        <w:t>Warunki wypłaty pomocy</w:t>
      </w:r>
    </w:p>
    <w:p w14:paraId="2C844DB3" w14:textId="77777777" w:rsidR="00AD523C" w:rsidRPr="005A476A" w:rsidRDefault="00AD523C" w:rsidP="00870578">
      <w:pPr>
        <w:pStyle w:val="Akapitzlist"/>
        <w:widowControl w:val="0"/>
        <w:numPr>
          <w:ilvl w:val="0"/>
          <w:numId w:val="9"/>
        </w:numPr>
        <w:tabs>
          <w:tab w:val="left" w:pos="563"/>
          <w:tab w:val="left" w:pos="564"/>
        </w:tabs>
        <w:spacing w:before="116"/>
        <w:ind w:hanging="427"/>
        <w:contextualSpacing w:val="0"/>
      </w:pPr>
      <w:r w:rsidRPr="005A476A">
        <w:rPr>
          <w:sz w:val="22"/>
        </w:rPr>
        <w:t>LGD wypłaca środki finansowe z tytułu pomocy, jeżeli</w:t>
      </w:r>
      <w:r w:rsidRPr="005A476A">
        <w:rPr>
          <w:spacing w:val="-17"/>
          <w:sz w:val="22"/>
        </w:rPr>
        <w:t xml:space="preserve"> </w:t>
      </w:r>
      <w:r w:rsidRPr="005A476A">
        <w:rPr>
          <w:sz w:val="22"/>
        </w:rPr>
        <w:t>Grantobiorca:</w:t>
      </w:r>
    </w:p>
    <w:p w14:paraId="6AA58F9C" w14:textId="77777777" w:rsidR="00AD523C" w:rsidRPr="005A476A" w:rsidRDefault="00AD523C" w:rsidP="00870578">
      <w:pPr>
        <w:pStyle w:val="Akapitzlist"/>
        <w:widowControl w:val="0"/>
        <w:numPr>
          <w:ilvl w:val="1"/>
          <w:numId w:val="9"/>
        </w:numPr>
        <w:tabs>
          <w:tab w:val="left" w:pos="845"/>
        </w:tabs>
        <w:spacing w:before="119"/>
        <w:contextualSpacing w:val="0"/>
        <w:jc w:val="both"/>
      </w:pPr>
      <w:r w:rsidRPr="005A476A">
        <w:rPr>
          <w:sz w:val="22"/>
        </w:rPr>
        <w:t>zrealizował grant, stosownie do §3 ust. 5, w tym poniósł i opłacił związane z tym koszty przed dniem złożenia wniosku o rozliczenie grantu obejmującego te koszty, a gdy został wezwany do usunięcia braków w tym wniosku – nie później niż w terminie 7 dni od dnia doręczenia tego wezwania, zgodnie z warunkami określonymi w rozporządzeniu i w umowie oraz warunkami określonymi w innych przepisach dotyczących inwestycji objętych</w:t>
      </w:r>
      <w:r w:rsidRPr="005A476A">
        <w:rPr>
          <w:spacing w:val="-20"/>
          <w:sz w:val="22"/>
        </w:rPr>
        <w:t xml:space="preserve"> </w:t>
      </w:r>
      <w:r w:rsidRPr="005A476A">
        <w:rPr>
          <w:sz w:val="22"/>
        </w:rPr>
        <w:t>grantem;</w:t>
      </w:r>
    </w:p>
    <w:p w14:paraId="6C834DBA" w14:textId="77777777" w:rsidR="00AD523C" w:rsidRPr="005A476A" w:rsidRDefault="00AD523C" w:rsidP="00870578">
      <w:pPr>
        <w:pStyle w:val="Akapitzlist"/>
        <w:widowControl w:val="0"/>
        <w:numPr>
          <w:ilvl w:val="1"/>
          <w:numId w:val="9"/>
        </w:numPr>
        <w:tabs>
          <w:tab w:val="left" w:pos="845"/>
        </w:tabs>
        <w:spacing w:before="119"/>
        <w:contextualSpacing w:val="0"/>
      </w:pPr>
      <w:r w:rsidRPr="005A476A">
        <w:rPr>
          <w:sz w:val="22"/>
        </w:rPr>
        <w:t>zrealizował zobowiązania określone w</w:t>
      </w:r>
      <w:r w:rsidRPr="005A476A">
        <w:rPr>
          <w:spacing w:val="-14"/>
          <w:sz w:val="22"/>
        </w:rPr>
        <w:t xml:space="preserve"> </w:t>
      </w:r>
      <w:r w:rsidRPr="005A476A">
        <w:rPr>
          <w:sz w:val="22"/>
        </w:rPr>
        <w:t>umowie;</w:t>
      </w:r>
    </w:p>
    <w:p w14:paraId="0449D4A8" w14:textId="77777777" w:rsidR="00AD523C" w:rsidRPr="005A476A" w:rsidRDefault="00AD523C" w:rsidP="00870578">
      <w:pPr>
        <w:pStyle w:val="Akapitzlist"/>
        <w:widowControl w:val="0"/>
        <w:numPr>
          <w:ilvl w:val="1"/>
          <w:numId w:val="9"/>
        </w:numPr>
        <w:tabs>
          <w:tab w:val="left" w:pos="845"/>
        </w:tabs>
        <w:spacing w:before="121"/>
        <w:contextualSpacing w:val="0"/>
        <w:jc w:val="both"/>
      </w:pPr>
      <w:r w:rsidRPr="005A476A">
        <w:rPr>
          <w:sz w:val="22"/>
        </w:rPr>
        <w:t>udokumentował zrealizowanie grantu, w tym poniesienie kosztów kw</w:t>
      </w:r>
      <w:r w:rsidR="00552352" w:rsidRPr="005A476A">
        <w:rPr>
          <w:sz w:val="22"/>
        </w:rPr>
        <w:t>alifikowa</w:t>
      </w:r>
      <w:r w:rsidRPr="005A476A">
        <w:rPr>
          <w:sz w:val="22"/>
        </w:rPr>
        <w:t>nych z tym związanych;</w:t>
      </w:r>
    </w:p>
    <w:p w14:paraId="1F6FDCB7" w14:textId="1F39CDF4" w:rsidR="00AD523C" w:rsidRPr="005A476A" w:rsidRDefault="00AD523C" w:rsidP="00870578">
      <w:pPr>
        <w:pStyle w:val="Akapitzlist"/>
        <w:widowControl w:val="0"/>
        <w:numPr>
          <w:ilvl w:val="1"/>
          <w:numId w:val="9"/>
        </w:numPr>
        <w:tabs>
          <w:tab w:val="left" w:pos="845"/>
        </w:tabs>
        <w:spacing w:before="119" w:after="120"/>
        <w:ind w:left="845" w:hanging="284"/>
        <w:contextualSpacing w:val="0"/>
        <w:jc w:val="both"/>
      </w:pPr>
      <w:r w:rsidRPr="005A476A">
        <w:rPr>
          <w:sz w:val="22"/>
        </w:rPr>
        <w:t xml:space="preserve">złożył wniosek o </w:t>
      </w:r>
      <w:r w:rsidR="00806AC0" w:rsidRPr="005A476A">
        <w:rPr>
          <w:sz w:val="22"/>
        </w:rPr>
        <w:t>rozliczenie grantu</w:t>
      </w:r>
      <w:r w:rsidRPr="005A476A">
        <w:rPr>
          <w:sz w:val="22"/>
        </w:rPr>
        <w:t xml:space="preserve"> nie później niż w terminie 2 lat od dnia zawarcia umowy i nie później niż w dniu </w:t>
      </w:r>
      <w:r w:rsidR="004750DE" w:rsidRPr="005A476A">
        <w:rPr>
          <w:sz w:val="22"/>
        </w:rPr>
        <w:t>30 czerwca 2024</w:t>
      </w:r>
      <w:r w:rsidR="001B42E1" w:rsidRPr="005A476A">
        <w:rPr>
          <w:sz w:val="22"/>
        </w:rPr>
        <w:t xml:space="preserve"> </w:t>
      </w:r>
      <w:r w:rsidR="004750DE" w:rsidRPr="005A476A">
        <w:rPr>
          <w:sz w:val="22"/>
        </w:rPr>
        <w:t>r</w:t>
      </w:r>
      <w:r w:rsidRPr="005A476A">
        <w:rPr>
          <w:sz w:val="22"/>
        </w:rPr>
        <w:t>., z zastrzeżeniem</w:t>
      </w:r>
      <w:r w:rsidRPr="005A476A">
        <w:rPr>
          <w:spacing w:val="-12"/>
          <w:sz w:val="22"/>
        </w:rPr>
        <w:t xml:space="preserve"> </w:t>
      </w:r>
      <w:r w:rsidRPr="005A476A">
        <w:rPr>
          <w:sz w:val="22"/>
        </w:rPr>
        <w:t>§6.</w:t>
      </w:r>
      <w:r w:rsidR="004F4EB2" w:rsidRPr="005A476A">
        <w:rPr>
          <w:sz w:val="22"/>
        </w:rPr>
        <w:t xml:space="preserve"> </w:t>
      </w:r>
    </w:p>
    <w:p w14:paraId="21732E5A" w14:textId="77777777" w:rsidR="00AA04B8" w:rsidRPr="005A476A" w:rsidRDefault="00AD523C" w:rsidP="00870578">
      <w:pPr>
        <w:pStyle w:val="Akapitzlist"/>
        <w:numPr>
          <w:ilvl w:val="0"/>
          <w:numId w:val="9"/>
        </w:numPr>
        <w:spacing w:before="120"/>
        <w:ind w:left="561" w:hanging="425"/>
        <w:jc w:val="both"/>
      </w:pPr>
      <w:r w:rsidRPr="005A476A">
        <w:rPr>
          <w:sz w:val="22"/>
        </w:rPr>
        <w:t xml:space="preserve">Na etapie rozliczenia grantu (wniosek o rozliczenie grantu) </w:t>
      </w:r>
      <w:r w:rsidR="00AB7C77" w:rsidRPr="005A476A">
        <w:rPr>
          <w:sz w:val="22"/>
        </w:rPr>
        <w:t xml:space="preserve">kwota kosztów ogólnych nie może </w:t>
      </w:r>
      <w:r w:rsidRPr="005A476A">
        <w:rPr>
          <w:sz w:val="22"/>
        </w:rPr>
        <w:t xml:space="preserve">przekroczyć poziomu 10% </w:t>
      </w:r>
      <w:r w:rsidR="00552352" w:rsidRPr="005A476A">
        <w:rPr>
          <w:sz w:val="22"/>
        </w:rPr>
        <w:t>pozostałych kosztów kwalifikowa</w:t>
      </w:r>
      <w:r w:rsidRPr="005A476A">
        <w:rPr>
          <w:sz w:val="22"/>
        </w:rPr>
        <w:t>nych</w:t>
      </w:r>
      <w:r w:rsidRPr="005A476A">
        <w:rPr>
          <w:spacing w:val="-16"/>
          <w:sz w:val="22"/>
        </w:rPr>
        <w:t xml:space="preserve"> </w:t>
      </w:r>
      <w:r w:rsidRPr="005A476A">
        <w:rPr>
          <w:sz w:val="22"/>
        </w:rPr>
        <w:t>operacji.</w:t>
      </w:r>
    </w:p>
    <w:p w14:paraId="5AC5EC50" w14:textId="77777777" w:rsidR="003844F7" w:rsidRPr="005A476A" w:rsidRDefault="003844F7" w:rsidP="00870578">
      <w:pPr>
        <w:pStyle w:val="Akapitzlist"/>
        <w:widowControl w:val="0"/>
        <w:numPr>
          <w:ilvl w:val="0"/>
          <w:numId w:val="9"/>
        </w:numPr>
        <w:tabs>
          <w:tab w:val="left" w:pos="564"/>
        </w:tabs>
        <w:spacing w:before="73"/>
        <w:ind w:hanging="427"/>
        <w:contextualSpacing w:val="0"/>
        <w:jc w:val="both"/>
      </w:pPr>
      <w:r w:rsidRPr="005A476A">
        <w:rPr>
          <w:sz w:val="22"/>
        </w:rPr>
        <w:t>Jeżeli ogólna ocena wniosku prowadzi do ustalenia przez LGD poważnej niezgodności albo, jeżeli ustalono, że Grantobiorca przedstawił fałszywe dowody w celu otrzymania pomocy lub w wyniku zaniedbania nie dostarczył niezbędnych informacji, odmawia się wypłaty pomocy lub pomoc podlega zwrotowi w całości wraz z należnymi</w:t>
      </w:r>
      <w:r w:rsidRPr="005A476A">
        <w:rPr>
          <w:spacing w:val="-15"/>
          <w:sz w:val="22"/>
        </w:rPr>
        <w:t xml:space="preserve"> </w:t>
      </w:r>
      <w:r w:rsidRPr="005A476A">
        <w:rPr>
          <w:sz w:val="22"/>
        </w:rPr>
        <w:t>odsetkami.</w:t>
      </w:r>
    </w:p>
    <w:p w14:paraId="7607AD0C" w14:textId="77777777" w:rsidR="003844F7" w:rsidRPr="005A476A" w:rsidRDefault="003844F7" w:rsidP="00870578">
      <w:pPr>
        <w:pStyle w:val="Akapitzlist"/>
        <w:widowControl w:val="0"/>
        <w:numPr>
          <w:ilvl w:val="0"/>
          <w:numId w:val="9"/>
        </w:numPr>
        <w:tabs>
          <w:tab w:val="left" w:pos="564"/>
        </w:tabs>
        <w:spacing w:before="121"/>
        <w:ind w:hanging="427"/>
        <w:contextualSpacing w:val="0"/>
        <w:jc w:val="both"/>
      </w:pPr>
      <w:r w:rsidRPr="005A476A">
        <w:rPr>
          <w:sz w:val="22"/>
        </w:rPr>
        <w:t>LGD przekazuje środki finansowe w ramach pomocy na rachunek bankowy, wskazany przez Grantobiorcę</w:t>
      </w:r>
      <w:r w:rsidRPr="005A476A">
        <w:rPr>
          <w:spacing w:val="-1"/>
          <w:sz w:val="22"/>
        </w:rPr>
        <w:t xml:space="preserve"> </w:t>
      </w:r>
      <w:r w:rsidRPr="005A476A">
        <w:rPr>
          <w:spacing w:val="-4"/>
          <w:sz w:val="22"/>
        </w:rPr>
        <w:t>w:</w:t>
      </w:r>
    </w:p>
    <w:p w14:paraId="1F86AC75" w14:textId="77777777" w:rsidR="003844F7" w:rsidRPr="005A476A" w:rsidRDefault="003844F7" w:rsidP="00870578">
      <w:pPr>
        <w:pStyle w:val="Akapitzlist"/>
        <w:widowControl w:val="0"/>
        <w:numPr>
          <w:ilvl w:val="1"/>
          <w:numId w:val="9"/>
        </w:numPr>
        <w:tabs>
          <w:tab w:val="left" w:pos="845"/>
        </w:tabs>
        <w:spacing w:before="119"/>
        <w:contextualSpacing w:val="0"/>
        <w:jc w:val="both"/>
      </w:pPr>
      <w:r w:rsidRPr="005A476A">
        <w:rPr>
          <w:sz w:val="22"/>
        </w:rPr>
        <w:t>zaświadczeniu z banku lub spółdzielczej kasy oszczędnościowo</w:t>
      </w:r>
      <w:r w:rsidR="00552352" w:rsidRPr="005A476A">
        <w:rPr>
          <w:sz w:val="22"/>
        </w:rPr>
        <w:t xml:space="preserve"> </w:t>
      </w:r>
      <w:r w:rsidRPr="005A476A">
        <w:rPr>
          <w:sz w:val="22"/>
        </w:rPr>
        <w:t>–</w:t>
      </w:r>
      <w:r w:rsidR="00552352" w:rsidRPr="005A476A">
        <w:rPr>
          <w:sz w:val="22"/>
        </w:rPr>
        <w:t xml:space="preserve"> </w:t>
      </w:r>
      <w:r w:rsidRPr="005A476A">
        <w:rPr>
          <w:sz w:val="22"/>
        </w:rPr>
        <w:t>kredytowej, wskazującym numer rachunku bankowego lub rachunku prowadzonego przez spółdzielczą kasę oszczędnościowo -kredytową</w:t>
      </w:r>
      <w:r w:rsidRPr="005A476A">
        <w:rPr>
          <w:spacing w:val="-7"/>
          <w:sz w:val="22"/>
        </w:rPr>
        <w:t xml:space="preserve"> </w:t>
      </w:r>
      <w:r w:rsidRPr="005A476A">
        <w:rPr>
          <w:sz w:val="22"/>
        </w:rPr>
        <w:t>albo</w:t>
      </w:r>
    </w:p>
    <w:p w14:paraId="0C92CB2A" w14:textId="77777777" w:rsidR="003844F7" w:rsidRPr="005A476A" w:rsidRDefault="003844F7" w:rsidP="00870578">
      <w:pPr>
        <w:pStyle w:val="Akapitzlist"/>
        <w:widowControl w:val="0"/>
        <w:numPr>
          <w:ilvl w:val="1"/>
          <w:numId w:val="9"/>
        </w:numPr>
        <w:tabs>
          <w:tab w:val="left" w:pos="845"/>
        </w:tabs>
        <w:spacing w:before="121"/>
        <w:contextualSpacing w:val="0"/>
        <w:jc w:val="both"/>
      </w:pPr>
      <w:r w:rsidRPr="005A476A">
        <w:rPr>
          <w:sz w:val="22"/>
        </w:rPr>
        <w:t>kopii umowy z bankiem lub spółdzielczą kasą oszczędnościowo-kredytową na prowadzenie rachunku bankowego lub rachunku prowadzonego przez spółdzielczą kasę oszczędnościowo- kredytową, lub części tej umowy, pod warunkiem, że ta część będzie zawierać dane niezbędne do dokonania przelewu środków finansowych;</w:t>
      </w:r>
      <w:r w:rsidRPr="005A476A">
        <w:rPr>
          <w:spacing w:val="-10"/>
          <w:sz w:val="22"/>
        </w:rPr>
        <w:t xml:space="preserve"> </w:t>
      </w:r>
      <w:r w:rsidRPr="005A476A">
        <w:rPr>
          <w:sz w:val="22"/>
        </w:rPr>
        <w:t>albo</w:t>
      </w:r>
    </w:p>
    <w:p w14:paraId="7688C8BF" w14:textId="77777777" w:rsidR="003844F7" w:rsidRPr="005A476A" w:rsidRDefault="003844F7" w:rsidP="00870578">
      <w:pPr>
        <w:pStyle w:val="Akapitzlist"/>
        <w:widowControl w:val="0"/>
        <w:numPr>
          <w:ilvl w:val="1"/>
          <w:numId w:val="9"/>
        </w:numPr>
        <w:tabs>
          <w:tab w:val="left" w:pos="845"/>
        </w:tabs>
        <w:spacing w:before="119"/>
        <w:contextualSpacing w:val="0"/>
        <w:jc w:val="both"/>
      </w:pPr>
      <w:r w:rsidRPr="005A476A">
        <w:rPr>
          <w:sz w:val="22"/>
        </w:rPr>
        <w:t>oświadczeniu Beneficjenta o numerze rachunku bankowego prowadzonego przez bank lub rachunku prowadzonego przez spółdzielczą kasę oszczędnościowo-kredytową, na który mają być przekazane środki finansowe,</w:t>
      </w:r>
      <w:r w:rsidRPr="005A476A">
        <w:rPr>
          <w:spacing w:val="-4"/>
          <w:sz w:val="22"/>
        </w:rPr>
        <w:t xml:space="preserve"> </w:t>
      </w:r>
      <w:r w:rsidRPr="005A476A">
        <w:rPr>
          <w:sz w:val="22"/>
        </w:rPr>
        <w:t>albo</w:t>
      </w:r>
    </w:p>
    <w:p w14:paraId="788A33F4" w14:textId="77777777" w:rsidR="003844F7" w:rsidRPr="005A476A" w:rsidRDefault="003844F7" w:rsidP="00870578">
      <w:pPr>
        <w:pStyle w:val="Akapitzlist"/>
        <w:widowControl w:val="0"/>
        <w:numPr>
          <w:ilvl w:val="1"/>
          <w:numId w:val="9"/>
        </w:numPr>
        <w:tabs>
          <w:tab w:val="left" w:pos="845"/>
        </w:tabs>
        <w:spacing w:before="119"/>
        <w:contextualSpacing w:val="0"/>
        <w:jc w:val="both"/>
      </w:pPr>
      <w:r w:rsidRPr="005A476A">
        <w:rPr>
          <w:sz w:val="22"/>
        </w:rPr>
        <w:t xml:space="preserve">innym dokumencie z banku lub spółdzielczej kasy oszczędnościowo-kredytowej świadczącym </w:t>
      </w:r>
      <w:r w:rsidRPr="005A476A">
        <w:rPr>
          <w:sz w:val="22"/>
        </w:rPr>
        <w:br/>
        <w:t>o aktualnym numerze rachunku bankowego lub rachunku prowadzonego przez spółdzielczą kasę oszczędnościowo-kredytową, pod warunkiem, że będzie on zawierał dane niezbędne do dokonania przelewu środków</w:t>
      </w:r>
      <w:r w:rsidRPr="005A476A">
        <w:rPr>
          <w:spacing w:val="-6"/>
          <w:sz w:val="22"/>
        </w:rPr>
        <w:t xml:space="preserve"> </w:t>
      </w:r>
      <w:r w:rsidRPr="005A476A">
        <w:rPr>
          <w:sz w:val="22"/>
        </w:rPr>
        <w:t>finansowych,</w:t>
      </w:r>
    </w:p>
    <w:p w14:paraId="68F81F7C" w14:textId="77777777" w:rsidR="003844F7" w:rsidRPr="005A476A" w:rsidRDefault="003844F7" w:rsidP="00870578">
      <w:pPr>
        <w:pStyle w:val="Tekstpodstawowy"/>
        <w:numPr>
          <w:ilvl w:val="0"/>
          <w:numId w:val="10"/>
        </w:numPr>
        <w:ind w:firstLine="131"/>
        <w:rPr>
          <w:rFonts w:ascii="Times New Roman" w:hAnsi="Times New Roman" w:cs="Times New Roman"/>
        </w:rPr>
      </w:pPr>
      <w:r w:rsidRPr="005A476A">
        <w:rPr>
          <w:rFonts w:ascii="Times New Roman" w:hAnsi="Times New Roman" w:cs="Times New Roman"/>
        </w:rPr>
        <w:t>stanowiącym załącznik do wniosku o powierzenie grantu.</w:t>
      </w:r>
    </w:p>
    <w:p w14:paraId="11DCBE07" w14:textId="77777777" w:rsidR="003844F7" w:rsidRPr="005A476A" w:rsidRDefault="003844F7" w:rsidP="00870578">
      <w:pPr>
        <w:pStyle w:val="Akapitzlist"/>
        <w:widowControl w:val="0"/>
        <w:numPr>
          <w:ilvl w:val="0"/>
          <w:numId w:val="9"/>
        </w:numPr>
        <w:tabs>
          <w:tab w:val="left" w:pos="564"/>
        </w:tabs>
        <w:spacing w:before="119"/>
        <w:ind w:hanging="427"/>
        <w:contextualSpacing w:val="0"/>
        <w:jc w:val="both"/>
      </w:pPr>
      <w:r w:rsidRPr="005A476A">
        <w:rPr>
          <w:sz w:val="22"/>
        </w:rPr>
        <w:t xml:space="preserve">Przedkładana informacja o numerze rachunku bankowego musi zawierać co najmniej: imię </w:t>
      </w:r>
      <w:r w:rsidRPr="005A476A">
        <w:rPr>
          <w:sz w:val="22"/>
        </w:rPr>
        <w:br/>
        <w:t>i nazwisko/pełną nazwę Grantobiorcy, nazwę banku, w którym prowadzony jest rachunek bankowy, numer oddziału oraz nazwę miejscowości, w której znajduje się siedziba oddziału banku oraz numer rachunku bankowego w standardzie NRB, a w przypadku składania oświadczenia Beneficjenta podpis składającego</w:t>
      </w:r>
      <w:r w:rsidRPr="005A476A">
        <w:rPr>
          <w:spacing w:val="-11"/>
          <w:sz w:val="22"/>
        </w:rPr>
        <w:t xml:space="preserve"> </w:t>
      </w:r>
      <w:r w:rsidRPr="005A476A">
        <w:rPr>
          <w:sz w:val="22"/>
        </w:rPr>
        <w:t>oświadczenie.</w:t>
      </w:r>
    </w:p>
    <w:p w14:paraId="5C72CE2F" w14:textId="77777777" w:rsidR="003844F7" w:rsidRPr="005A476A" w:rsidRDefault="003844F7" w:rsidP="00870578">
      <w:pPr>
        <w:pStyle w:val="Akapitzlist"/>
        <w:widowControl w:val="0"/>
        <w:numPr>
          <w:ilvl w:val="0"/>
          <w:numId w:val="9"/>
        </w:numPr>
        <w:tabs>
          <w:tab w:val="left" w:pos="564"/>
        </w:tabs>
        <w:spacing w:before="119"/>
        <w:ind w:hanging="427"/>
        <w:contextualSpacing w:val="0"/>
        <w:jc w:val="both"/>
      </w:pPr>
      <w:r w:rsidRPr="005A476A">
        <w:rPr>
          <w:sz w:val="22"/>
        </w:rPr>
        <w:t xml:space="preserve">W przypadku zmiany numeru rachunku bankowego, Grantobiorca jest zobowiązany niezwłocznie przedłożyć LGD jeden z dokumentów, o których mowa w ust. 5, zawierający aktualną informację </w:t>
      </w:r>
      <w:r w:rsidRPr="005A476A">
        <w:rPr>
          <w:sz w:val="22"/>
        </w:rPr>
        <w:br/>
        <w:t xml:space="preserve">o numerze rachunku, jednak nie później niż wraz z wnioskiem o rozliczenie grantu składanym </w:t>
      </w:r>
      <w:r w:rsidRPr="005A476A">
        <w:rPr>
          <w:sz w:val="22"/>
        </w:rPr>
        <w:lastRenderedPageBreak/>
        <w:t>bezpośrednio po zmianie numeru rachunku</w:t>
      </w:r>
      <w:r w:rsidRPr="005A476A">
        <w:rPr>
          <w:spacing w:val="-9"/>
          <w:sz w:val="22"/>
        </w:rPr>
        <w:t xml:space="preserve"> </w:t>
      </w:r>
      <w:r w:rsidRPr="005A476A">
        <w:rPr>
          <w:sz w:val="22"/>
        </w:rPr>
        <w:t>bankowego.</w:t>
      </w:r>
    </w:p>
    <w:p w14:paraId="3B5CD164" w14:textId="77777777" w:rsidR="003844F7" w:rsidRPr="005A476A" w:rsidRDefault="003844F7" w:rsidP="00870578">
      <w:pPr>
        <w:pStyle w:val="Akapitzlist"/>
        <w:widowControl w:val="0"/>
        <w:numPr>
          <w:ilvl w:val="0"/>
          <w:numId w:val="9"/>
        </w:numPr>
        <w:tabs>
          <w:tab w:val="left" w:pos="564"/>
        </w:tabs>
        <w:spacing w:before="119" w:line="252" w:lineRule="exact"/>
        <w:ind w:hanging="427"/>
        <w:contextualSpacing w:val="0"/>
        <w:jc w:val="both"/>
      </w:pPr>
      <w:r w:rsidRPr="005A476A">
        <w:rPr>
          <w:sz w:val="22"/>
        </w:rPr>
        <w:t xml:space="preserve">Środki finansowe na realizację grantu, które nie zostaną wykorzystane w okresie trwania umowy, podlegają zwrotowi w ciągu 14 dni kalendarzowych od daty zakończenia realizacji grantu. Niewykorzystane środki należy zwrócić na konto bankowe LGD o numerze: </w:t>
      </w:r>
      <w:r w:rsidRPr="005A476A">
        <w:rPr>
          <w:sz w:val="16"/>
          <w:szCs w:val="16"/>
        </w:rPr>
        <w:t>………………………………………………</w:t>
      </w:r>
      <w:r w:rsidR="00BC7404" w:rsidRPr="005A476A">
        <w:rPr>
          <w:sz w:val="16"/>
          <w:szCs w:val="16"/>
        </w:rPr>
        <w:t>…………………………………………………………………………………………..</w:t>
      </w:r>
      <w:r w:rsidRPr="005A476A">
        <w:rPr>
          <w:sz w:val="16"/>
          <w:szCs w:val="16"/>
        </w:rPr>
        <w:t>…….</w:t>
      </w:r>
    </w:p>
    <w:p w14:paraId="72D9CDE1" w14:textId="77777777" w:rsidR="003844F7" w:rsidRPr="005A476A" w:rsidRDefault="003844F7" w:rsidP="00870578">
      <w:pPr>
        <w:pStyle w:val="Akapitzlist"/>
        <w:widowControl w:val="0"/>
        <w:numPr>
          <w:ilvl w:val="0"/>
          <w:numId w:val="9"/>
        </w:numPr>
        <w:tabs>
          <w:tab w:val="left" w:pos="564"/>
        </w:tabs>
        <w:spacing w:before="121"/>
        <w:ind w:hanging="427"/>
        <w:contextualSpacing w:val="0"/>
        <w:jc w:val="both"/>
      </w:pPr>
      <w:r w:rsidRPr="005A476A">
        <w:rPr>
          <w:sz w:val="22"/>
        </w:rPr>
        <w:t>Odsetki bankowe od środków finansowych przyznanych na realizacje grantu zgromadzone na rachunku bankowym Grantobiorcy powinny zostać wykorzystane wyłącznie na realizację grantu. Niewykorzystane odsetki podlegają zwrotowi na konto LGD w terminie 14 dni kalendarzowych od daty zakończenia realizacji</w:t>
      </w:r>
      <w:r w:rsidRPr="005A476A">
        <w:rPr>
          <w:spacing w:val="-5"/>
          <w:sz w:val="22"/>
        </w:rPr>
        <w:t xml:space="preserve"> </w:t>
      </w:r>
      <w:r w:rsidRPr="005A476A">
        <w:rPr>
          <w:sz w:val="22"/>
        </w:rPr>
        <w:t>grantu.</w:t>
      </w:r>
    </w:p>
    <w:p w14:paraId="28BC27CD" w14:textId="77777777" w:rsidR="00181F73" w:rsidRPr="005A476A" w:rsidRDefault="00181F73" w:rsidP="003844F7">
      <w:pPr>
        <w:spacing w:before="124"/>
        <w:ind w:left="119"/>
        <w:jc w:val="center"/>
        <w:rPr>
          <w:b/>
          <w:sz w:val="22"/>
        </w:rPr>
      </w:pPr>
    </w:p>
    <w:p w14:paraId="554FAF13" w14:textId="77777777" w:rsidR="003844F7" w:rsidRPr="005A476A" w:rsidRDefault="003844F7" w:rsidP="003844F7">
      <w:pPr>
        <w:spacing w:before="124"/>
        <w:ind w:left="119"/>
        <w:jc w:val="center"/>
        <w:rPr>
          <w:b/>
        </w:rPr>
      </w:pPr>
      <w:r w:rsidRPr="005A476A">
        <w:rPr>
          <w:b/>
          <w:sz w:val="22"/>
        </w:rPr>
        <w:t>§9</w:t>
      </w:r>
    </w:p>
    <w:p w14:paraId="6CFC504E" w14:textId="77777777" w:rsidR="003844F7" w:rsidRPr="005A476A" w:rsidRDefault="003844F7" w:rsidP="003844F7">
      <w:pPr>
        <w:pStyle w:val="Nagwek11"/>
        <w:spacing w:before="1" w:line="240" w:lineRule="auto"/>
        <w:ind w:left="119"/>
      </w:pPr>
      <w:r w:rsidRPr="005A476A">
        <w:t>Oświadczenia Grantobiorcy</w:t>
      </w:r>
    </w:p>
    <w:p w14:paraId="26A1A976" w14:textId="77777777" w:rsidR="003844F7" w:rsidRPr="005A476A" w:rsidRDefault="003844F7" w:rsidP="00870578">
      <w:pPr>
        <w:pStyle w:val="Akapitzlist"/>
        <w:widowControl w:val="0"/>
        <w:numPr>
          <w:ilvl w:val="0"/>
          <w:numId w:val="11"/>
        </w:numPr>
        <w:tabs>
          <w:tab w:val="left" w:pos="563"/>
          <w:tab w:val="left" w:pos="564"/>
        </w:tabs>
        <w:ind w:hanging="427"/>
        <w:contextualSpacing w:val="0"/>
      </w:pPr>
      <w:r w:rsidRPr="005A476A">
        <w:rPr>
          <w:sz w:val="22"/>
        </w:rPr>
        <w:t>Grantobiorca oświadcza,</w:t>
      </w:r>
      <w:r w:rsidRPr="005A476A">
        <w:rPr>
          <w:spacing w:val="-6"/>
          <w:sz w:val="22"/>
        </w:rPr>
        <w:t xml:space="preserve"> </w:t>
      </w:r>
      <w:r w:rsidRPr="005A476A">
        <w:rPr>
          <w:sz w:val="22"/>
        </w:rPr>
        <w:t>że:</w:t>
      </w:r>
    </w:p>
    <w:p w14:paraId="22EEE7B7" w14:textId="77777777" w:rsidR="007215B6" w:rsidRPr="005A476A" w:rsidRDefault="003844F7" w:rsidP="00870578">
      <w:pPr>
        <w:pStyle w:val="Akapitzlist"/>
        <w:widowControl w:val="0"/>
        <w:numPr>
          <w:ilvl w:val="1"/>
          <w:numId w:val="11"/>
        </w:numPr>
        <w:tabs>
          <w:tab w:val="left" w:pos="857"/>
        </w:tabs>
        <w:spacing w:before="121"/>
        <w:contextualSpacing w:val="0"/>
        <w:jc w:val="both"/>
      </w:pPr>
      <w:r w:rsidRPr="005A476A">
        <w:rPr>
          <w:sz w:val="22"/>
        </w:rPr>
        <w:t xml:space="preserve">nie korzysta i nie będzie korzystał z innych środków publicznych, w szczególności w ramach pomocy państwa i programów współfinansowanych ze środków unijnych, przyznawanych </w:t>
      </w:r>
      <w:r w:rsidR="007215B6" w:rsidRPr="005A476A">
        <w:rPr>
          <w:sz w:val="22"/>
        </w:rPr>
        <w:br/>
      </w:r>
      <w:r w:rsidRPr="005A476A">
        <w:rPr>
          <w:sz w:val="22"/>
        </w:rPr>
        <w:t xml:space="preserve">w związku z realizacją grantu określonego w umowie w odniesieniu do </w:t>
      </w:r>
      <w:r w:rsidR="00552352" w:rsidRPr="005A476A">
        <w:rPr>
          <w:sz w:val="22"/>
        </w:rPr>
        <w:t>tych samych kosztów kwalifikowa</w:t>
      </w:r>
      <w:r w:rsidRPr="005A476A">
        <w:rPr>
          <w:sz w:val="22"/>
        </w:rPr>
        <w:t>nych;</w:t>
      </w:r>
    </w:p>
    <w:p w14:paraId="423C14C6" w14:textId="77777777" w:rsidR="003844F7" w:rsidRPr="005A476A" w:rsidRDefault="003844F7" w:rsidP="00870578">
      <w:pPr>
        <w:pStyle w:val="Akapitzlist"/>
        <w:widowControl w:val="0"/>
        <w:numPr>
          <w:ilvl w:val="1"/>
          <w:numId w:val="11"/>
        </w:numPr>
        <w:tabs>
          <w:tab w:val="left" w:pos="857"/>
        </w:tabs>
        <w:spacing w:before="121"/>
        <w:contextualSpacing w:val="0"/>
        <w:jc w:val="both"/>
      </w:pPr>
      <w:r w:rsidRPr="005A476A">
        <w:rPr>
          <w:sz w:val="22"/>
        </w:rPr>
        <w:t xml:space="preserve">ubiegając się o przyznanie pomocy w zakresie określonym we wniosku o powierzenie grantu </w:t>
      </w:r>
      <w:r w:rsidR="007215B6" w:rsidRPr="005A476A">
        <w:rPr>
          <w:sz w:val="22"/>
        </w:rPr>
        <w:br/>
      </w:r>
      <w:r w:rsidRPr="005A476A">
        <w:rPr>
          <w:sz w:val="22"/>
        </w:rPr>
        <w:t xml:space="preserve">o znaku: </w:t>
      </w:r>
      <w:r w:rsidRPr="005A476A">
        <w:rPr>
          <w:sz w:val="16"/>
          <w:szCs w:val="16"/>
        </w:rPr>
        <w:t>..............................................</w:t>
      </w:r>
      <w:r w:rsidR="00BC7404" w:rsidRPr="005A476A">
        <w:rPr>
          <w:sz w:val="16"/>
          <w:szCs w:val="16"/>
        </w:rPr>
        <w:t>................</w:t>
      </w:r>
      <w:r w:rsidRPr="005A476A">
        <w:rPr>
          <w:sz w:val="16"/>
          <w:szCs w:val="16"/>
        </w:rPr>
        <w:t>...</w:t>
      </w:r>
      <w:r w:rsidRPr="005A476A">
        <w:rPr>
          <w:sz w:val="22"/>
        </w:rPr>
        <w:t xml:space="preserve"> wraz z załącznikami złożył rzetelne oraz zgodne ze stanem faktycznym i prawnym oświadczenia oraz</w:t>
      </w:r>
      <w:r w:rsidRPr="005A476A">
        <w:rPr>
          <w:spacing w:val="-11"/>
          <w:sz w:val="22"/>
        </w:rPr>
        <w:t xml:space="preserve"> </w:t>
      </w:r>
      <w:r w:rsidRPr="005A476A">
        <w:rPr>
          <w:sz w:val="22"/>
        </w:rPr>
        <w:t>dokumenty;</w:t>
      </w:r>
    </w:p>
    <w:p w14:paraId="15F5B9BD" w14:textId="77777777" w:rsidR="008E6ADD" w:rsidRPr="005A476A" w:rsidRDefault="008E6ADD" w:rsidP="00870578">
      <w:pPr>
        <w:pStyle w:val="Akapitzlist"/>
        <w:widowControl w:val="0"/>
        <w:numPr>
          <w:ilvl w:val="1"/>
          <w:numId w:val="11"/>
        </w:numPr>
        <w:tabs>
          <w:tab w:val="left" w:pos="857"/>
        </w:tabs>
        <w:spacing w:before="73"/>
        <w:contextualSpacing w:val="0"/>
        <w:jc w:val="both"/>
      </w:pPr>
      <w:r w:rsidRPr="005A476A">
        <w:rPr>
          <w:sz w:val="22"/>
        </w:rPr>
        <w:t>nie podlega wykluczeniu z ubiegania się o przyznanie pomocy na podstawie przepisów rozporządzenia nr</w:t>
      </w:r>
      <w:r w:rsidRPr="005A476A">
        <w:rPr>
          <w:spacing w:val="-4"/>
          <w:sz w:val="22"/>
        </w:rPr>
        <w:t xml:space="preserve"> </w:t>
      </w:r>
      <w:r w:rsidRPr="005A476A">
        <w:rPr>
          <w:sz w:val="22"/>
        </w:rPr>
        <w:t>640/2014;</w:t>
      </w:r>
    </w:p>
    <w:p w14:paraId="0EE337EB" w14:textId="77777777" w:rsidR="008E6ADD" w:rsidRPr="005A476A" w:rsidRDefault="008E6ADD" w:rsidP="00870578">
      <w:pPr>
        <w:pStyle w:val="Akapitzlist"/>
        <w:widowControl w:val="0"/>
        <w:numPr>
          <w:ilvl w:val="1"/>
          <w:numId w:val="11"/>
        </w:numPr>
        <w:tabs>
          <w:tab w:val="left" w:pos="857"/>
        </w:tabs>
        <w:spacing w:before="121"/>
        <w:contextualSpacing w:val="0"/>
        <w:jc w:val="both"/>
        <w:rPr>
          <w:sz w:val="22"/>
          <w:szCs w:val="22"/>
        </w:rPr>
      </w:pPr>
      <w:r w:rsidRPr="005A476A">
        <w:rPr>
          <w:sz w:val="22"/>
          <w:szCs w:val="22"/>
        </w:rPr>
        <w:t xml:space="preserve">nie podlega zakazowi dostępu do środków publicznych, o których mowa w art. 5 ust. 3 pkt 4 ustawy o finansach publicznych, na podstawie prawomocnego orzeczenia sądu i zobowiązuje się do niezwłocznego poinformowania LGD o zakazie dostępu do środków publicznych, </w:t>
      </w:r>
      <w:r w:rsidRPr="005A476A">
        <w:rPr>
          <w:sz w:val="22"/>
          <w:szCs w:val="22"/>
        </w:rPr>
        <w:br/>
        <w:t>o których mowa w art. 5 ust. 3 pkt 4 ustawy o finansach publicznych, na podstawie prawomocnego orzeczenia sądu, wydanego w stosunku do Grantobiorcy po zawarciu umowy;</w:t>
      </w:r>
    </w:p>
    <w:p w14:paraId="3DE4E4F3" w14:textId="77777777" w:rsidR="008E6ADD" w:rsidRPr="005A476A" w:rsidRDefault="008E6ADD" w:rsidP="00870578">
      <w:pPr>
        <w:pStyle w:val="Akapitzlist"/>
        <w:widowControl w:val="0"/>
        <w:numPr>
          <w:ilvl w:val="1"/>
          <w:numId w:val="11"/>
        </w:numPr>
        <w:tabs>
          <w:tab w:val="left" w:pos="857"/>
        </w:tabs>
        <w:spacing w:before="121"/>
        <w:contextualSpacing w:val="0"/>
        <w:jc w:val="both"/>
      </w:pPr>
      <w:r w:rsidRPr="005A476A">
        <w:rPr>
          <w:sz w:val="22"/>
        </w:rPr>
        <w:t>w przewidzianym we wniosku o powierzenie grantu terminie, realizacja grantu nie jest możliwa bez udziału środków</w:t>
      </w:r>
      <w:r w:rsidRPr="005A476A">
        <w:rPr>
          <w:spacing w:val="-11"/>
          <w:sz w:val="22"/>
        </w:rPr>
        <w:t xml:space="preserve"> </w:t>
      </w:r>
      <w:r w:rsidRPr="005A476A">
        <w:rPr>
          <w:sz w:val="22"/>
        </w:rPr>
        <w:t>publicznych.</w:t>
      </w:r>
    </w:p>
    <w:p w14:paraId="1130090F" w14:textId="77777777" w:rsidR="008E6ADD" w:rsidRPr="005A476A" w:rsidRDefault="008E6ADD" w:rsidP="00870578">
      <w:pPr>
        <w:pStyle w:val="Akapitzlist"/>
        <w:widowControl w:val="0"/>
        <w:numPr>
          <w:ilvl w:val="0"/>
          <w:numId w:val="11"/>
        </w:numPr>
        <w:tabs>
          <w:tab w:val="left" w:pos="563"/>
          <w:tab w:val="left" w:pos="564"/>
        </w:tabs>
        <w:spacing w:before="116"/>
        <w:ind w:hanging="427"/>
        <w:contextualSpacing w:val="0"/>
      </w:pPr>
      <w:r w:rsidRPr="005A476A">
        <w:rPr>
          <w:sz w:val="22"/>
        </w:rPr>
        <w:t>Grantobiorca</w:t>
      </w:r>
      <w:r w:rsidRPr="005A476A">
        <w:rPr>
          <w:rStyle w:val="Odwoanieprzypisudolnego"/>
          <w:sz w:val="22"/>
        </w:rPr>
        <w:footnoteReference w:id="8"/>
      </w:r>
      <w:r w:rsidRPr="005A476A">
        <w:rPr>
          <w:position w:val="8"/>
          <w:sz w:val="14"/>
        </w:rPr>
        <w:t xml:space="preserve">  </w:t>
      </w:r>
      <w:r w:rsidRPr="005A476A">
        <w:rPr>
          <w:sz w:val="22"/>
        </w:rPr>
        <w:t>dołącza do umowy</w:t>
      </w:r>
      <w:r w:rsidRPr="005A476A">
        <w:rPr>
          <w:spacing w:val="-24"/>
          <w:sz w:val="22"/>
        </w:rPr>
        <w:t xml:space="preserve"> </w:t>
      </w:r>
      <w:r w:rsidRPr="005A476A">
        <w:rPr>
          <w:sz w:val="22"/>
        </w:rPr>
        <w:t>oświadczenie:</w:t>
      </w:r>
    </w:p>
    <w:p w14:paraId="7AD84290" w14:textId="77777777" w:rsidR="008E6ADD" w:rsidRPr="005A476A" w:rsidRDefault="008E6ADD" w:rsidP="00870578">
      <w:pPr>
        <w:pStyle w:val="Akapitzlist"/>
        <w:widowControl w:val="0"/>
        <w:numPr>
          <w:ilvl w:val="1"/>
          <w:numId w:val="11"/>
        </w:numPr>
        <w:tabs>
          <w:tab w:val="left" w:pos="857"/>
        </w:tabs>
        <w:spacing w:before="123" w:line="252" w:lineRule="exact"/>
        <w:contextualSpacing w:val="0"/>
        <w:jc w:val="both"/>
      </w:pPr>
      <w:r w:rsidRPr="005A476A">
        <w:rPr>
          <w:sz w:val="22"/>
        </w:rPr>
        <w:t xml:space="preserve">małżonka o wyrażeniu zgody na zawarcie umowy/o niepozostawaniu w związku małżeńskim/ </w:t>
      </w:r>
      <w:r w:rsidRPr="005A476A">
        <w:rPr>
          <w:sz w:val="22"/>
        </w:rPr>
        <w:br/>
        <w:t>o ustanowionej małżeńskiej rozdzielności</w:t>
      </w:r>
      <w:r w:rsidRPr="005A476A">
        <w:rPr>
          <w:spacing w:val="-8"/>
          <w:sz w:val="22"/>
        </w:rPr>
        <w:t xml:space="preserve"> </w:t>
      </w:r>
      <w:r w:rsidRPr="005A476A">
        <w:rPr>
          <w:sz w:val="22"/>
        </w:rPr>
        <w:t>majątkowej</w:t>
      </w:r>
      <w:r w:rsidRPr="005A476A">
        <w:rPr>
          <w:position w:val="8"/>
          <w:sz w:val="14"/>
        </w:rPr>
        <w:t>1</w:t>
      </w:r>
      <w:r w:rsidRPr="005A476A">
        <w:rPr>
          <w:sz w:val="22"/>
        </w:rPr>
        <w:t>;</w:t>
      </w:r>
    </w:p>
    <w:p w14:paraId="557E7E67" w14:textId="77777777" w:rsidR="008E6ADD" w:rsidRPr="005A476A" w:rsidRDefault="008E6ADD" w:rsidP="00870578">
      <w:pPr>
        <w:pStyle w:val="Akapitzlist"/>
        <w:widowControl w:val="0"/>
        <w:numPr>
          <w:ilvl w:val="1"/>
          <w:numId w:val="11"/>
        </w:numPr>
        <w:tabs>
          <w:tab w:val="left" w:pos="857"/>
        </w:tabs>
        <w:spacing w:before="121" w:line="237" w:lineRule="auto"/>
        <w:contextualSpacing w:val="0"/>
        <w:jc w:val="both"/>
      </w:pPr>
      <w:r w:rsidRPr="005A476A">
        <w:rPr>
          <w:sz w:val="22"/>
        </w:rPr>
        <w:t xml:space="preserve">współwłaściciela albo współwłaścicieli gospodarstwa rolnego albo przedsiębiorstwa, </w:t>
      </w:r>
      <w:r w:rsidRPr="005A476A">
        <w:rPr>
          <w:sz w:val="22"/>
        </w:rPr>
        <w:br/>
        <w:t>a w przypadku gdy współwłaścicielem albo współwłaścicielami gospodarstwa rolnego albo przedsiębiorstwa są osoby fizyczne również ich małżonków o wyrażeniu zgody na zawarcie umowy/o niepozostawaniu w związku małżeńskim/ o ustanowionej małżeńskiej rozdzielności majątkowej</w:t>
      </w:r>
      <w:r w:rsidRPr="005A476A">
        <w:rPr>
          <w:position w:val="8"/>
          <w:sz w:val="14"/>
        </w:rPr>
        <w:t>1</w:t>
      </w:r>
      <w:r w:rsidRPr="005A476A">
        <w:rPr>
          <w:sz w:val="22"/>
        </w:rPr>
        <w:t>.</w:t>
      </w:r>
    </w:p>
    <w:p w14:paraId="70C42B6D" w14:textId="77777777" w:rsidR="008E6ADD" w:rsidRPr="005A476A" w:rsidRDefault="008E6ADD" w:rsidP="008E6ADD">
      <w:pPr>
        <w:pStyle w:val="Nagwek11"/>
        <w:spacing w:before="126"/>
      </w:pPr>
      <w:r w:rsidRPr="005A476A">
        <w:t>§10</w:t>
      </w:r>
    </w:p>
    <w:p w14:paraId="30C2F806" w14:textId="77777777" w:rsidR="008E6ADD" w:rsidRPr="005A476A" w:rsidRDefault="008E6ADD" w:rsidP="008E6ADD">
      <w:pPr>
        <w:spacing w:line="252" w:lineRule="exact"/>
        <w:ind w:left="284"/>
        <w:jc w:val="center"/>
        <w:rPr>
          <w:b/>
        </w:rPr>
      </w:pPr>
      <w:r w:rsidRPr="005A476A">
        <w:rPr>
          <w:b/>
          <w:sz w:val="22"/>
        </w:rPr>
        <w:t>Wypowiedzenie umowy</w:t>
      </w:r>
    </w:p>
    <w:p w14:paraId="42B1C8BC" w14:textId="77777777" w:rsidR="008E6ADD" w:rsidRPr="005A476A" w:rsidRDefault="00D55393" w:rsidP="00870578">
      <w:pPr>
        <w:pStyle w:val="Akapitzlist"/>
        <w:widowControl w:val="0"/>
        <w:numPr>
          <w:ilvl w:val="0"/>
          <w:numId w:val="12"/>
        </w:numPr>
        <w:tabs>
          <w:tab w:val="left" w:pos="563"/>
          <w:tab w:val="left" w:pos="564"/>
        </w:tabs>
        <w:spacing w:before="116"/>
        <w:ind w:hanging="427"/>
        <w:contextualSpacing w:val="0"/>
      </w:pPr>
      <w:r w:rsidRPr="005A476A">
        <w:rPr>
          <w:sz w:val="22"/>
        </w:rPr>
        <w:t>Wypowiedzenie U</w:t>
      </w:r>
      <w:r w:rsidR="008E6ADD" w:rsidRPr="005A476A">
        <w:rPr>
          <w:sz w:val="22"/>
        </w:rPr>
        <w:t>mowy następuje w</w:t>
      </w:r>
      <w:r w:rsidR="008E6ADD" w:rsidRPr="005A476A">
        <w:rPr>
          <w:spacing w:val="-11"/>
          <w:sz w:val="22"/>
        </w:rPr>
        <w:t xml:space="preserve"> </w:t>
      </w:r>
      <w:r w:rsidR="008E6ADD" w:rsidRPr="005A476A">
        <w:rPr>
          <w:sz w:val="22"/>
        </w:rPr>
        <w:t>przypadku:</w:t>
      </w:r>
    </w:p>
    <w:p w14:paraId="396EA3DF" w14:textId="77777777" w:rsidR="008E6ADD" w:rsidRPr="005A476A" w:rsidRDefault="008E6ADD" w:rsidP="00870578">
      <w:pPr>
        <w:pStyle w:val="Akapitzlist"/>
        <w:widowControl w:val="0"/>
        <w:numPr>
          <w:ilvl w:val="1"/>
          <w:numId w:val="12"/>
        </w:numPr>
        <w:tabs>
          <w:tab w:val="left" w:pos="857"/>
        </w:tabs>
        <w:spacing w:before="119"/>
        <w:contextualSpacing w:val="0"/>
        <w:jc w:val="both"/>
      </w:pPr>
      <w:r w:rsidRPr="005A476A">
        <w:rPr>
          <w:sz w:val="22"/>
        </w:rPr>
        <w:t xml:space="preserve">nierozpoczęcia przez Grantobiorcę realizacji grantu do końca terminu na złożenie wniosku </w:t>
      </w:r>
      <w:r w:rsidRPr="005A476A">
        <w:rPr>
          <w:sz w:val="22"/>
        </w:rPr>
        <w:br/>
        <w:t>o rozliczenie</w:t>
      </w:r>
      <w:r w:rsidRPr="005A476A">
        <w:rPr>
          <w:spacing w:val="-6"/>
          <w:sz w:val="22"/>
        </w:rPr>
        <w:t xml:space="preserve"> </w:t>
      </w:r>
      <w:r w:rsidRPr="005A476A">
        <w:rPr>
          <w:sz w:val="22"/>
        </w:rPr>
        <w:t>grantu;</w:t>
      </w:r>
    </w:p>
    <w:p w14:paraId="6491781A" w14:textId="77777777" w:rsidR="008E6ADD" w:rsidRPr="005A476A" w:rsidRDefault="008E6ADD" w:rsidP="00870578">
      <w:pPr>
        <w:pStyle w:val="Akapitzlist"/>
        <w:widowControl w:val="0"/>
        <w:numPr>
          <w:ilvl w:val="1"/>
          <w:numId w:val="12"/>
        </w:numPr>
        <w:tabs>
          <w:tab w:val="left" w:pos="857"/>
        </w:tabs>
        <w:spacing w:before="121"/>
        <w:contextualSpacing w:val="0"/>
        <w:jc w:val="both"/>
      </w:pPr>
      <w:r w:rsidRPr="005A476A">
        <w:rPr>
          <w:sz w:val="22"/>
        </w:rPr>
        <w:lastRenderedPageBreak/>
        <w:t>nieosiągnięcia celu grantu oraz wskaźników jego realizacji określonych w §3 ust. 2, nie później niż do dnia złożenia wniosku o rozliczenie</w:t>
      </w:r>
      <w:r w:rsidRPr="005A476A">
        <w:rPr>
          <w:spacing w:val="-11"/>
          <w:sz w:val="22"/>
        </w:rPr>
        <w:t xml:space="preserve"> </w:t>
      </w:r>
      <w:r w:rsidRPr="005A476A">
        <w:rPr>
          <w:sz w:val="22"/>
        </w:rPr>
        <w:t>grantu;</w:t>
      </w:r>
    </w:p>
    <w:p w14:paraId="3BB97256" w14:textId="77777777" w:rsidR="008E6ADD" w:rsidRPr="005A476A" w:rsidRDefault="008E6ADD" w:rsidP="00870578">
      <w:pPr>
        <w:pStyle w:val="Akapitzlist"/>
        <w:widowControl w:val="0"/>
        <w:numPr>
          <w:ilvl w:val="1"/>
          <w:numId w:val="12"/>
        </w:numPr>
        <w:tabs>
          <w:tab w:val="left" w:pos="857"/>
        </w:tabs>
        <w:spacing w:before="122"/>
        <w:contextualSpacing w:val="0"/>
        <w:jc w:val="both"/>
      </w:pPr>
      <w:r w:rsidRPr="005A476A">
        <w:rPr>
          <w:sz w:val="22"/>
        </w:rPr>
        <w:t>niezłożenia przez Grantobiorcę wniosku o rozliczenie grantu w określonym w umowie terminie, z zastrzeżeniem §6 ust. 3 i</w:t>
      </w:r>
      <w:r w:rsidRPr="005A476A">
        <w:rPr>
          <w:spacing w:val="-7"/>
          <w:sz w:val="22"/>
        </w:rPr>
        <w:t xml:space="preserve"> </w:t>
      </w:r>
      <w:r w:rsidRPr="005A476A">
        <w:rPr>
          <w:sz w:val="22"/>
        </w:rPr>
        <w:t>4;</w:t>
      </w:r>
    </w:p>
    <w:p w14:paraId="54640E81" w14:textId="77777777" w:rsidR="008E6ADD" w:rsidRPr="005A476A" w:rsidRDefault="008E6ADD" w:rsidP="00870578">
      <w:pPr>
        <w:pStyle w:val="Akapitzlist"/>
        <w:widowControl w:val="0"/>
        <w:numPr>
          <w:ilvl w:val="1"/>
          <w:numId w:val="12"/>
        </w:numPr>
        <w:tabs>
          <w:tab w:val="left" w:pos="857"/>
        </w:tabs>
        <w:spacing w:before="119"/>
        <w:contextualSpacing w:val="0"/>
        <w:jc w:val="left"/>
      </w:pPr>
      <w:r w:rsidRPr="005A476A">
        <w:rPr>
          <w:sz w:val="22"/>
        </w:rPr>
        <w:t>odstąpienia przez</w:t>
      </w:r>
      <w:r w:rsidRPr="005A476A">
        <w:rPr>
          <w:spacing w:val="-5"/>
          <w:sz w:val="22"/>
        </w:rPr>
        <w:t xml:space="preserve"> </w:t>
      </w:r>
      <w:r w:rsidRPr="005A476A">
        <w:rPr>
          <w:sz w:val="22"/>
        </w:rPr>
        <w:t>Grantobiorcę:</w:t>
      </w:r>
    </w:p>
    <w:p w14:paraId="1D8D4CB9" w14:textId="77777777" w:rsidR="008E6ADD" w:rsidRPr="005A476A" w:rsidRDefault="008E6ADD" w:rsidP="00870578">
      <w:pPr>
        <w:pStyle w:val="Akapitzlist"/>
        <w:widowControl w:val="0"/>
        <w:numPr>
          <w:ilvl w:val="2"/>
          <w:numId w:val="12"/>
        </w:numPr>
        <w:tabs>
          <w:tab w:val="left" w:pos="1130"/>
        </w:tabs>
        <w:spacing w:before="120"/>
        <w:contextualSpacing w:val="0"/>
      </w:pPr>
      <w:r w:rsidRPr="005A476A">
        <w:rPr>
          <w:sz w:val="22"/>
        </w:rPr>
        <w:t>od realizacji grantu,</w:t>
      </w:r>
      <w:r w:rsidRPr="005A476A">
        <w:rPr>
          <w:spacing w:val="-4"/>
          <w:sz w:val="22"/>
        </w:rPr>
        <w:t xml:space="preserve"> </w:t>
      </w:r>
      <w:r w:rsidRPr="005A476A">
        <w:rPr>
          <w:sz w:val="22"/>
        </w:rPr>
        <w:t>lub</w:t>
      </w:r>
    </w:p>
    <w:p w14:paraId="50C51139" w14:textId="77777777" w:rsidR="008E6ADD" w:rsidRPr="005A476A" w:rsidRDefault="008E6ADD" w:rsidP="00870578">
      <w:pPr>
        <w:pStyle w:val="Akapitzlist"/>
        <w:widowControl w:val="0"/>
        <w:numPr>
          <w:ilvl w:val="2"/>
          <w:numId w:val="12"/>
        </w:numPr>
        <w:tabs>
          <w:tab w:val="left" w:pos="1130"/>
        </w:tabs>
        <w:spacing w:before="119"/>
        <w:contextualSpacing w:val="0"/>
      </w:pPr>
      <w:r w:rsidRPr="005A476A">
        <w:rPr>
          <w:sz w:val="22"/>
        </w:rPr>
        <w:t>od realizacji zobowiązań wynikających z umowy po wypłacie</w:t>
      </w:r>
      <w:r w:rsidRPr="005A476A">
        <w:rPr>
          <w:spacing w:val="-18"/>
          <w:sz w:val="22"/>
        </w:rPr>
        <w:t xml:space="preserve"> </w:t>
      </w:r>
      <w:r w:rsidRPr="005A476A">
        <w:rPr>
          <w:sz w:val="22"/>
        </w:rPr>
        <w:t>pomocy;</w:t>
      </w:r>
    </w:p>
    <w:p w14:paraId="3332A481" w14:textId="77777777" w:rsidR="008E6ADD" w:rsidRPr="005A476A" w:rsidRDefault="008E6ADD" w:rsidP="00870578">
      <w:pPr>
        <w:pStyle w:val="Akapitzlist"/>
        <w:widowControl w:val="0"/>
        <w:numPr>
          <w:ilvl w:val="1"/>
          <w:numId w:val="12"/>
        </w:numPr>
        <w:tabs>
          <w:tab w:val="left" w:pos="857"/>
        </w:tabs>
        <w:spacing w:before="122" w:line="237" w:lineRule="auto"/>
        <w:contextualSpacing w:val="0"/>
        <w:jc w:val="both"/>
      </w:pPr>
      <w:r w:rsidRPr="005A476A">
        <w:rPr>
          <w:sz w:val="22"/>
        </w:rPr>
        <w:t>stwierdzenia, w trakcie realizacji grantu lub w okresie, 5 lat od dnia wypłaty płatności końcowej, nieprawidłowości</w:t>
      </w:r>
      <w:r w:rsidRPr="005A476A">
        <w:rPr>
          <w:rStyle w:val="Odwoanieprzypisudolnego"/>
          <w:sz w:val="22"/>
        </w:rPr>
        <w:footnoteReference w:id="9"/>
      </w:r>
      <w:r w:rsidRPr="005A476A">
        <w:rPr>
          <w:position w:val="8"/>
          <w:sz w:val="14"/>
        </w:rPr>
        <w:t xml:space="preserve"> </w:t>
      </w:r>
      <w:r w:rsidRPr="005A476A">
        <w:rPr>
          <w:sz w:val="22"/>
        </w:rPr>
        <w:t>związanych z ubieganiem się o przyznanie pomocy lub realizacją grantu lub niespełnienia warunków określonych w §5 pkt 3 lit. c-d lub §8 ust.</w:t>
      </w:r>
      <w:r w:rsidRPr="005A476A">
        <w:rPr>
          <w:spacing w:val="-24"/>
          <w:sz w:val="22"/>
        </w:rPr>
        <w:t xml:space="preserve"> </w:t>
      </w:r>
      <w:r w:rsidRPr="005A476A">
        <w:rPr>
          <w:sz w:val="22"/>
        </w:rPr>
        <w:t>1;</w:t>
      </w:r>
    </w:p>
    <w:p w14:paraId="38DDB8D0" w14:textId="77777777" w:rsidR="008E6ADD" w:rsidRPr="005A476A" w:rsidRDefault="008E6ADD" w:rsidP="00870578">
      <w:pPr>
        <w:pStyle w:val="Akapitzlist"/>
        <w:widowControl w:val="0"/>
        <w:numPr>
          <w:ilvl w:val="1"/>
          <w:numId w:val="12"/>
        </w:numPr>
        <w:tabs>
          <w:tab w:val="left" w:pos="857"/>
        </w:tabs>
        <w:spacing w:before="119"/>
        <w:ind w:hanging="360"/>
        <w:contextualSpacing w:val="0"/>
        <w:jc w:val="both"/>
      </w:pPr>
      <w:r w:rsidRPr="005A476A">
        <w:rPr>
          <w:sz w:val="22"/>
        </w:rPr>
        <w:t>wykluczenia Grantobiorcy z otrzymywania pomocy, o którym mowa w art. 35 ust. 5 lub 6 rozporządzenia nr</w:t>
      </w:r>
      <w:r w:rsidRPr="005A476A">
        <w:rPr>
          <w:spacing w:val="-4"/>
          <w:sz w:val="22"/>
        </w:rPr>
        <w:t xml:space="preserve"> </w:t>
      </w:r>
      <w:r w:rsidRPr="005A476A">
        <w:rPr>
          <w:sz w:val="22"/>
        </w:rPr>
        <w:t>640/2014;</w:t>
      </w:r>
    </w:p>
    <w:p w14:paraId="2D07D623" w14:textId="77777777" w:rsidR="008E6ADD" w:rsidRPr="005A476A" w:rsidRDefault="008E6ADD" w:rsidP="00870578">
      <w:pPr>
        <w:pStyle w:val="Akapitzlist"/>
        <w:widowControl w:val="0"/>
        <w:numPr>
          <w:ilvl w:val="1"/>
          <w:numId w:val="12"/>
        </w:numPr>
        <w:tabs>
          <w:tab w:val="left" w:pos="857"/>
        </w:tabs>
        <w:spacing w:before="119"/>
        <w:ind w:hanging="360"/>
        <w:contextualSpacing w:val="0"/>
        <w:jc w:val="both"/>
      </w:pPr>
      <w:r w:rsidRPr="005A476A">
        <w:rPr>
          <w:sz w:val="22"/>
        </w:rPr>
        <w:t xml:space="preserve">orzeczenia wobec Grantobiorcy zakazu dostępu do środków publicznych, o których mowa </w:t>
      </w:r>
      <w:r w:rsidRPr="005A476A">
        <w:rPr>
          <w:sz w:val="22"/>
        </w:rPr>
        <w:br/>
        <w:t>w art. 5 ust. 3 pkt 4 ustawy o finansach publicznych, na podstawie prawomocnego orzeczenia sądu po zawarciu</w:t>
      </w:r>
      <w:r w:rsidRPr="005A476A">
        <w:rPr>
          <w:spacing w:val="-8"/>
          <w:sz w:val="22"/>
        </w:rPr>
        <w:t xml:space="preserve"> </w:t>
      </w:r>
      <w:r w:rsidRPr="005A476A">
        <w:rPr>
          <w:sz w:val="22"/>
        </w:rPr>
        <w:t>umowy;</w:t>
      </w:r>
    </w:p>
    <w:p w14:paraId="20AEB6A3" w14:textId="77777777" w:rsidR="008E6ADD" w:rsidRPr="005A476A" w:rsidRDefault="008E6ADD" w:rsidP="00870578">
      <w:pPr>
        <w:pStyle w:val="Akapitzlist"/>
        <w:widowControl w:val="0"/>
        <w:numPr>
          <w:ilvl w:val="1"/>
          <w:numId w:val="12"/>
        </w:numPr>
        <w:tabs>
          <w:tab w:val="left" w:pos="857"/>
        </w:tabs>
        <w:spacing w:before="119"/>
        <w:ind w:hanging="360"/>
        <w:contextualSpacing w:val="0"/>
        <w:jc w:val="both"/>
      </w:pPr>
      <w:r w:rsidRPr="005A476A">
        <w:rPr>
          <w:sz w:val="22"/>
        </w:rPr>
        <w:t>złożenia przez Grantobiorcę podrobionych, przerobionych, nierzetelnych lub stwierdzających nieprawdę dokumentów lub oświadczeń, mających wpływ na przyznanie lub wypłatę</w:t>
      </w:r>
      <w:r w:rsidRPr="005A476A">
        <w:rPr>
          <w:spacing w:val="-15"/>
          <w:sz w:val="22"/>
        </w:rPr>
        <w:t xml:space="preserve"> </w:t>
      </w:r>
      <w:r w:rsidRPr="005A476A">
        <w:rPr>
          <w:sz w:val="22"/>
        </w:rPr>
        <w:t>pomocy.</w:t>
      </w:r>
    </w:p>
    <w:p w14:paraId="69A14E59" w14:textId="77777777" w:rsidR="008E6ADD" w:rsidRPr="005A476A" w:rsidRDefault="00E37F13" w:rsidP="00870578">
      <w:pPr>
        <w:pStyle w:val="Akapitzlist"/>
        <w:widowControl w:val="0"/>
        <w:numPr>
          <w:ilvl w:val="0"/>
          <w:numId w:val="12"/>
        </w:numPr>
        <w:tabs>
          <w:tab w:val="left" w:pos="563"/>
          <w:tab w:val="left" w:pos="564"/>
        </w:tabs>
        <w:spacing w:before="119" w:line="252" w:lineRule="exact"/>
        <w:ind w:left="567" w:hanging="567"/>
        <w:contextualSpacing w:val="0"/>
        <w:jc w:val="both"/>
        <w:rPr>
          <w:sz w:val="22"/>
          <w:szCs w:val="22"/>
        </w:rPr>
      </w:pPr>
      <w:r w:rsidRPr="005A476A">
        <w:rPr>
          <w:sz w:val="22"/>
        </w:rPr>
        <w:t>Grantobiorca</w:t>
      </w:r>
      <w:r w:rsidR="008E6ADD" w:rsidRPr="005A476A">
        <w:rPr>
          <w:sz w:val="22"/>
        </w:rPr>
        <w:t xml:space="preserve"> może zrezygnować z realizacji </w:t>
      </w:r>
      <w:r w:rsidRPr="005A476A">
        <w:rPr>
          <w:sz w:val="22"/>
          <w:szCs w:val="22"/>
        </w:rPr>
        <w:t xml:space="preserve">grantu </w:t>
      </w:r>
      <w:r w:rsidR="008E6ADD" w:rsidRPr="005A476A">
        <w:rPr>
          <w:sz w:val="22"/>
          <w:szCs w:val="22"/>
        </w:rPr>
        <w:t>na podstawie pisemnego wniosku</w:t>
      </w:r>
      <w:r w:rsidRPr="005A476A">
        <w:rPr>
          <w:sz w:val="22"/>
          <w:szCs w:val="22"/>
        </w:rPr>
        <w:t xml:space="preserve"> </w:t>
      </w:r>
      <w:r w:rsidRPr="005A476A">
        <w:rPr>
          <w:sz w:val="22"/>
          <w:szCs w:val="22"/>
        </w:rPr>
        <w:br/>
      </w:r>
      <w:r w:rsidR="008E6ADD" w:rsidRPr="005A476A">
        <w:rPr>
          <w:sz w:val="22"/>
          <w:szCs w:val="22"/>
        </w:rPr>
        <w:t>o rozwiązanie umowy.</w:t>
      </w:r>
    </w:p>
    <w:p w14:paraId="6C47A2F1" w14:textId="77777777" w:rsidR="008E6ADD" w:rsidRPr="005A476A" w:rsidRDefault="008E6ADD" w:rsidP="008E6ADD">
      <w:pPr>
        <w:pStyle w:val="Tekstpodstawowy"/>
        <w:rPr>
          <w:rFonts w:ascii="Times New Roman" w:hAnsi="Times New Roman" w:cs="Times New Roman"/>
          <w:sz w:val="20"/>
        </w:rPr>
      </w:pPr>
    </w:p>
    <w:p w14:paraId="1342E600" w14:textId="77777777" w:rsidR="00E56F40" w:rsidRPr="005A476A" w:rsidRDefault="00E56F40" w:rsidP="00E56F40">
      <w:pPr>
        <w:pStyle w:val="Nagwek11"/>
        <w:spacing w:before="73"/>
      </w:pPr>
      <w:r w:rsidRPr="005A476A">
        <w:t>§11</w:t>
      </w:r>
    </w:p>
    <w:p w14:paraId="087E3797" w14:textId="77777777" w:rsidR="00E56F40" w:rsidRPr="005A476A" w:rsidRDefault="00E56F40" w:rsidP="00E56F40">
      <w:pPr>
        <w:spacing w:line="252" w:lineRule="exact"/>
        <w:ind w:left="279"/>
        <w:jc w:val="center"/>
        <w:rPr>
          <w:b/>
        </w:rPr>
      </w:pPr>
      <w:r w:rsidRPr="005A476A">
        <w:rPr>
          <w:b/>
          <w:sz w:val="22"/>
        </w:rPr>
        <w:t>Zwrot wypłaconej pomocy</w:t>
      </w:r>
    </w:p>
    <w:p w14:paraId="6D274810" w14:textId="77777777" w:rsidR="00DC1E41" w:rsidRPr="005A476A" w:rsidRDefault="00DC1E41" w:rsidP="00DC1E41">
      <w:pPr>
        <w:pStyle w:val="Akapitzlist"/>
        <w:widowControl w:val="0"/>
        <w:numPr>
          <w:ilvl w:val="0"/>
          <w:numId w:val="14"/>
        </w:numPr>
        <w:tabs>
          <w:tab w:val="left" w:pos="564"/>
        </w:tabs>
        <w:spacing w:before="116"/>
        <w:ind w:hanging="427"/>
        <w:contextualSpacing w:val="0"/>
        <w:jc w:val="both"/>
      </w:pPr>
      <w:r w:rsidRPr="005A476A">
        <w:rPr>
          <w:sz w:val="22"/>
        </w:rPr>
        <w:t xml:space="preserve"> LGD żąda od Grantobiorcy zwrotu nienależnie lub nadmiernie pobranej kwoty pomocy, </w:t>
      </w:r>
      <w:r w:rsidRPr="005A476A">
        <w:rPr>
          <w:sz w:val="22"/>
        </w:rPr>
        <w:br/>
        <w:t>w przypadku ustalenia niezgodności realizacji grantu z przepisami ustawy, rozporządzenia oraz umowy lub przepisami odrębnymi, a w szczególności wystąpienia jednej z następujących okoliczności:</w:t>
      </w:r>
    </w:p>
    <w:p w14:paraId="17046E19" w14:textId="77777777" w:rsidR="00DC1E41" w:rsidRPr="005A476A" w:rsidRDefault="00DC1E41" w:rsidP="00DC1E41">
      <w:pPr>
        <w:pStyle w:val="Akapitzlist"/>
        <w:widowControl w:val="0"/>
        <w:numPr>
          <w:ilvl w:val="1"/>
          <w:numId w:val="14"/>
        </w:numPr>
        <w:tabs>
          <w:tab w:val="left" w:pos="845"/>
        </w:tabs>
        <w:spacing w:before="119"/>
        <w:contextualSpacing w:val="0"/>
      </w:pPr>
      <w:r w:rsidRPr="005A476A">
        <w:rPr>
          <w:sz w:val="22"/>
        </w:rPr>
        <w:t>zaistnienia okoliczności skutkujących wypowiedzeniem umowy, o których mowa w</w:t>
      </w:r>
      <w:r w:rsidRPr="005A476A">
        <w:rPr>
          <w:spacing w:val="-22"/>
          <w:sz w:val="22"/>
        </w:rPr>
        <w:t xml:space="preserve"> </w:t>
      </w:r>
      <w:r w:rsidRPr="005A476A">
        <w:rPr>
          <w:sz w:val="22"/>
        </w:rPr>
        <w:t>§10;</w:t>
      </w:r>
    </w:p>
    <w:p w14:paraId="2000784C" w14:textId="77777777" w:rsidR="00DC1E41" w:rsidRPr="005A476A" w:rsidRDefault="00DC1E41" w:rsidP="00DC1E41">
      <w:pPr>
        <w:pStyle w:val="Akapitzlist"/>
        <w:widowControl w:val="0"/>
        <w:numPr>
          <w:ilvl w:val="1"/>
          <w:numId w:val="14"/>
        </w:numPr>
        <w:tabs>
          <w:tab w:val="left" w:pos="845"/>
        </w:tabs>
        <w:spacing w:before="140" w:line="259" w:lineRule="auto"/>
        <w:contextualSpacing w:val="0"/>
      </w:pPr>
      <w:r w:rsidRPr="005A476A">
        <w:rPr>
          <w:sz w:val="22"/>
        </w:rPr>
        <w:t xml:space="preserve">niespełniania przez Grantobiorcę co najmniej jednego ze zobowiązań określonych umową, </w:t>
      </w:r>
      <w:r w:rsidRPr="005A476A">
        <w:rPr>
          <w:sz w:val="22"/>
        </w:rPr>
        <w:br/>
        <w:t>w tym związanych z :</w:t>
      </w:r>
    </w:p>
    <w:p w14:paraId="4D13AC76" w14:textId="77777777" w:rsidR="00DC1E41" w:rsidRPr="005A476A" w:rsidRDefault="00DC1E41" w:rsidP="00DC1E41">
      <w:pPr>
        <w:pStyle w:val="Akapitzlist"/>
        <w:widowControl w:val="0"/>
        <w:numPr>
          <w:ilvl w:val="2"/>
          <w:numId w:val="14"/>
        </w:numPr>
        <w:tabs>
          <w:tab w:val="left" w:pos="1130"/>
        </w:tabs>
        <w:spacing w:before="121"/>
        <w:contextualSpacing w:val="0"/>
      </w:pPr>
      <w:r w:rsidRPr="005A476A">
        <w:rPr>
          <w:sz w:val="22"/>
        </w:rPr>
        <w:t>zmniejszeniem zakresu rzeczowo-finansowego realizowanej</w:t>
      </w:r>
      <w:r w:rsidRPr="005A476A">
        <w:rPr>
          <w:spacing w:val="-14"/>
          <w:sz w:val="22"/>
        </w:rPr>
        <w:t xml:space="preserve"> </w:t>
      </w:r>
      <w:r w:rsidRPr="005A476A">
        <w:rPr>
          <w:sz w:val="22"/>
        </w:rPr>
        <w:t>operacji,</w:t>
      </w:r>
    </w:p>
    <w:p w14:paraId="06CC1532" w14:textId="77777777" w:rsidR="00DC1E41" w:rsidRPr="005A476A" w:rsidRDefault="00DC1E41" w:rsidP="00DC1E41">
      <w:pPr>
        <w:pStyle w:val="Akapitzlist"/>
        <w:widowControl w:val="0"/>
        <w:numPr>
          <w:ilvl w:val="2"/>
          <w:numId w:val="14"/>
        </w:numPr>
        <w:tabs>
          <w:tab w:val="left" w:pos="1130"/>
          <w:tab w:val="left" w:pos="2645"/>
          <w:tab w:val="left" w:pos="3633"/>
          <w:tab w:val="left" w:pos="4991"/>
          <w:tab w:val="left" w:pos="6192"/>
          <w:tab w:val="left" w:pos="6520"/>
          <w:tab w:val="left" w:pos="8168"/>
        </w:tabs>
        <w:spacing w:before="138" w:line="259" w:lineRule="auto"/>
        <w:contextualSpacing w:val="0"/>
        <w:jc w:val="both"/>
      </w:pPr>
      <w:r w:rsidRPr="005A476A">
        <w:rPr>
          <w:sz w:val="22"/>
        </w:rPr>
        <w:t>wykorzystaniem środków finansowych niezgodnie z przeznaczeniem określonym w niniejszej umowie oraz we wniosku o powierzenie</w:t>
      </w:r>
      <w:r w:rsidRPr="005A476A">
        <w:rPr>
          <w:spacing w:val="-11"/>
          <w:sz w:val="22"/>
        </w:rPr>
        <w:t xml:space="preserve"> </w:t>
      </w:r>
      <w:r w:rsidRPr="005A476A">
        <w:rPr>
          <w:sz w:val="22"/>
        </w:rPr>
        <w:t>grantu,</w:t>
      </w:r>
    </w:p>
    <w:p w14:paraId="5E55C8F9" w14:textId="77777777" w:rsidR="00DC1E41" w:rsidRPr="005A476A" w:rsidRDefault="00DC1E41" w:rsidP="00DC1E41">
      <w:pPr>
        <w:pStyle w:val="Akapitzlist"/>
        <w:widowControl w:val="0"/>
        <w:numPr>
          <w:ilvl w:val="2"/>
          <w:numId w:val="14"/>
        </w:numPr>
        <w:tabs>
          <w:tab w:val="left" w:pos="1130"/>
        </w:tabs>
        <w:spacing w:before="121" w:line="259" w:lineRule="auto"/>
        <w:contextualSpacing w:val="0"/>
        <w:jc w:val="both"/>
      </w:pPr>
      <w:r w:rsidRPr="005A476A">
        <w:rPr>
          <w:sz w:val="22"/>
        </w:rPr>
        <w:t>przekazaniem przez Grantobiorcę części lub całości środków pomocy finansowej osobie trzeciej, mimo że nie przewiduje tego niniejsza</w:t>
      </w:r>
      <w:r w:rsidRPr="005A476A">
        <w:rPr>
          <w:spacing w:val="-9"/>
          <w:sz w:val="22"/>
        </w:rPr>
        <w:t xml:space="preserve"> </w:t>
      </w:r>
      <w:r w:rsidRPr="005A476A">
        <w:rPr>
          <w:sz w:val="22"/>
        </w:rPr>
        <w:t>umowa,</w:t>
      </w:r>
    </w:p>
    <w:p w14:paraId="1C0BDFEF" w14:textId="77777777" w:rsidR="00DC1E41" w:rsidRPr="005A476A" w:rsidRDefault="00DC1E41" w:rsidP="00DC1E41">
      <w:pPr>
        <w:pStyle w:val="Akapitzlist"/>
        <w:widowControl w:val="0"/>
        <w:numPr>
          <w:ilvl w:val="2"/>
          <w:numId w:val="14"/>
        </w:numPr>
        <w:tabs>
          <w:tab w:val="left" w:pos="1130"/>
        </w:tabs>
        <w:spacing w:before="118"/>
        <w:contextualSpacing w:val="0"/>
        <w:jc w:val="both"/>
      </w:pPr>
      <w:r w:rsidRPr="005A476A">
        <w:rPr>
          <w:sz w:val="22"/>
        </w:rPr>
        <w:t>nieprzedłożeniem przez Grantobiorcę wniosku o rozliczenie grantu w terminie i na zasadach określonych w niniejszej</w:t>
      </w:r>
      <w:r w:rsidRPr="005A476A">
        <w:rPr>
          <w:spacing w:val="-13"/>
          <w:sz w:val="22"/>
        </w:rPr>
        <w:t xml:space="preserve"> </w:t>
      </w:r>
      <w:r w:rsidRPr="005A476A">
        <w:rPr>
          <w:sz w:val="22"/>
        </w:rPr>
        <w:t>umowie,</w:t>
      </w:r>
    </w:p>
    <w:p w14:paraId="0E9AA7BF" w14:textId="77777777" w:rsidR="00DC1E41" w:rsidRPr="005A476A" w:rsidRDefault="00DC1E41" w:rsidP="00DC1E41">
      <w:pPr>
        <w:pStyle w:val="Akapitzlist"/>
        <w:widowControl w:val="0"/>
        <w:numPr>
          <w:ilvl w:val="2"/>
          <w:numId w:val="14"/>
        </w:numPr>
        <w:tabs>
          <w:tab w:val="left" w:pos="1130"/>
          <w:tab w:val="left" w:pos="2115"/>
          <w:tab w:val="left" w:pos="3146"/>
          <w:tab w:val="left" w:pos="3606"/>
          <w:tab w:val="left" w:pos="4299"/>
          <w:tab w:val="left" w:pos="5681"/>
          <w:tab w:val="left" w:pos="6594"/>
          <w:tab w:val="left" w:pos="7096"/>
          <w:tab w:val="left" w:pos="8545"/>
        </w:tabs>
        <w:spacing w:before="124" w:line="256" w:lineRule="auto"/>
        <w:contextualSpacing w:val="0"/>
        <w:jc w:val="both"/>
      </w:pPr>
      <w:r w:rsidRPr="005A476A">
        <w:rPr>
          <w:sz w:val="22"/>
        </w:rPr>
        <w:t>odmową poddania się przez Grantobiorcę kontroli lub niewykonaniem zaleceń pokontrolnych,</w:t>
      </w:r>
    </w:p>
    <w:p w14:paraId="5E220EA5" w14:textId="77777777" w:rsidR="00DC1E41" w:rsidRPr="005A476A" w:rsidRDefault="00DC1E41" w:rsidP="00DC1E41">
      <w:pPr>
        <w:pStyle w:val="Akapitzlist"/>
        <w:widowControl w:val="0"/>
        <w:numPr>
          <w:ilvl w:val="2"/>
          <w:numId w:val="14"/>
        </w:numPr>
        <w:tabs>
          <w:tab w:val="left" w:pos="1130"/>
        </w:tabs>
        <w:spacing w:before="123" w:line="256" w:lineRule="auto"/>
        <w:contextualSpacing w:val="0"/>
        <w:jc w:val="both"/>
      </w:pPr>
      <w:r w:rsidRPr="005A476A">
        <w:rPr>
          <w:sz w:val="22"/>
        </w:rPr>
        <w:t>brakiem przechowywania dokumentów związanych z przyznaną pomocą do dnia, w którym upłynie 5 lat od dnia wypłaty przez LGD płatności</w:t>
      </w:r>
      <w:r w:rsidRPr="005A476A">
        <w:rPr>
          <w:spacing w:val="-9"/>
          <w:sz w:val="22"/>
        </w:rPr>
        <w:t xml:space="preserve"> </w:t>
      </w:r>
      <w:r w:rsidRPr="005A476A">
        <w:rPr>
          <w:sz w:val="22"/>
        </w:rPr>
        <w:t>końcowej.</w:t>
      </w:r>
    </w:p>
    <w:p w14:paraId="5B98BBFD" w14:textId="77777777" w:rsidR="00DC1E41" w:rsidRPr="005A476A" w:rsidRDefault="00DC1E41" w:rsidP="00DC1E41">
      <w:pPr>
        <w:pStyle w:val="Akapitzlist"/>
        <w:widowControl w:val="0"/>
        <w:numPr>
          <w:ilvl w:val="0"/>
          <w:numId w:val="14"/>
        </w:numPr>
        <w:tabs>
          <w:tab w:val="left" w:pos="564"/>
        </w:tabs>
        <w:spacing w:before="123" w:line="259" w:lineRule="auto"/>
        <w:ind w:hanging="427"/>
        <w:contextualSpacing w:val="0"/>
        <w:jc w:val="both"/>
      </w:pPr>
      <w:r w:rsidRPr="005A476A">
        <w:rPr>
          <w:sz w:val="22"/>
        </w:rPr>
        <w:lastRenderedPageBreak/>
        <w:t>Grantobiorca zwraca nienależnie lub nadmiernie pobraną kwotę pomocy powiększoną o odsetki obliczone zgodnie z ust.</w:t>
      </w:r>
      <w:r w:rsidRPr="005A476A">
        <w:rPr>
          <w:spacing w:val="-2"/>
          <w:sz w:val="22"/>
        </w:rPr>
        <w:t xml:space="preserve"> </w:t>
      </w:r>
      <w:r w:rsidRPr="005A476A">
        <w:rPr>
          <w:sz w:val="22"/>
        </w:rPr>
        <w:t>3.</w:t>
      </w:r>
    </w:p>
    <w:p w14:paraId="0D70AFE8" w14:textId="77777777" w:rsidR="00DC1E41" w:rsidRPr="005A476A" w:rsidRDefault="00DC1E41" w:rsidP="00DC1E41">
      <w:pPr>
        <w:pStyle w:val="Akapitzlist"/>
        <w:widowControl w:val="0"/>
        <w:numPr>
          <w:ilvl w:val="0"/>
          <w:numId w:val="14"/>
        </w:numPr>
        <w:tabs>
          <w:tab w:val="left" w:pos="564"/>
        </w:tabs>
        <w:spacing w:before="121" w:line="256" w:lineRule="auto"/>
        <w:ind w:hanging="427"/>
        <w:contextualSpacing w:val="0"/>
        <w:jc w:val="both"/>
      </w:pPr>
      <w:r w:rsidRPr="005A476A">
        <w:rPr>
          <w:sz w:val="22"/>
        </w:rPr>
        <w:t>Odsetki naliczane są w wysokości jak dla zaległości podatkowych, liczonymi od dnia stwierdzenia powyższych okoliczności do dnia</w:t>
      </w:r>
      <w:r w:rsidRPr="005A476A">
        <w:rPr>
          <w:spacing w:val="-15"/>
          <w:sz w:val="22"/>
        </w:rPr>
        <w:t xml:space="preserve"> </w:t>
      </w:r>
      <w:r w:rsidRPr="005A476A">
        <w:rPr>
          <w:sz w:val="22"/>
        </w:rPr>
        <w:t>zwrotu.</w:t>
      </w:r>
    </w:p>
    <w:p w14:paraId="37190656" w14:textId="77777777" w:rsidR="00E56F40" w:rsidRPr="005A476A" w:rsidRDefault="00E56F40" w:rsidP="00870578">
      <w:pPr>
        <w:pStyle w:val="Akapitzlist"/>
        <w:widowControl w:val="0"/>
        <w:numPr>
          <w:ilvl w:val="0"/>
          <w:numId w:val="14"/>
        </w:numPr>
        <w:tabs>
          <w:tab w:val="left" w:pos="564"/>
        </w:tabs>
        <w:spacing w:before="123" w:line="259" w:lineRule="auto"/>
        <w:ind w:hanging="427"/>
        <w:contextualSpacing w:val="0"/>
        <w:jc w:val="both"/>
      </w:pPr>
      <w:r w:rsidRPr="005A476A">
        <w:rPr>
          <w:sz w:val="22"/>
        </w:rPr>
        <w:t>LGD, w formie pisemnej, wzywa Grantobiorcę do zwrotu kwoty grantu lub jej części. Wezwanie powinno zostać wysłane listem poleconym za potwierdzeniem</w:t>
      </w:r>
      <w:r w:rsidRPr="005A476A">
        <w:rPr>
          <w:spacing w:val="-15"/>
          <w:sz w:val="22"/>
        </w:rPr>
        <w:t xml:space="preserve"> </w:t>
      </w:r>
      <w:r w:rsidRPr="005A476A">
        <w:rPr>
          <w:sz w:val="22"/>
        </w:rPr>
        <w:t>odbioru.</w:t>
      </w:r>
    </w:p>
    <w:p w14:paraId="5614EDC7" w14:textId="77777777" w:rsidR="00E56F40" w:rsidRPr="005A476A" w:rsidRDefault="00E56F40" w:rsidP="00870578">
      <w:pPr>
        <w:pStyle w:val="Akapitzlist"/>
        <w:widowControl w:val="0"/>
        <w:numPr>
          <w:ilvl w:val="0"/>
          <w:numId w:val="14"/>
        </w:numPr>
        <w:tabs>
          <w:tab w:val="left" w:pos="564"/>
        </w:tabs>
        <w:spacing w:before="121" w:line="256" w:lineRule="auto"/>
        <w:ind w:hanging="427"/>
        <w:contextualSpacing w:val="0"/>
        <w:jc w:val="both"/>
      </w:pPr>
      <w:r w:rsidRPr="005A476A">
        <w:rPr>
          <w:sz w:val="22"/>
        </w:rPr>
        <w:t>Grantobiorca dokonuje zwrotu otrzymanej pomocy w terminie 14 dni od dnia doręczenia wezwania.</w:t>
      </w:r>
    </w:p>
    <w:p w14:paraId="7BF2D1A4" w14:textId="77777777" w:rsidR="00E56F40" w:rsidRPr="005A476A" w:rsidRDefault="00E56F40" w:rsidP="00870578">
      <w:pPr>
        <w:pStyle w:val="Akapitzlist"/>
        <w:widowControl w:val="0"/>
        <w:numPr>
          <w:ilvl w:val="0"/>
          <w:numId w:val="14"/>
        </w:numPr>
        <w:tabs>
          <w:tab w:val="left" w:pos="564"/>
        </w:tabs>
        <w:spacing w:before="123" w:line="259" w:lineRule="auto"/>
        <w:ind w:hanging="427"/>
        <w:contextualSpacing w:val="0"/>
        <w:jc w:val="both"/>
      </w:pPr>
      <w:r w:rsidRPr="005A476A">
        <w:rPr>
          <w:sz w:val="22"/>
        </w:rPr>
        <w:t>W przypadku, gdy okoliczności, o których mowa w ust. 1, stwierdzono przed całkowitą wypłatą kwoty grantu, LGD może dokonać potrącenia części kwoty grantu podlegającej zwrotowi wraz z ustawowymi odsetkami z kolejnej płatności, o czym informuje</w:t>
      </w:r>
      <w:r w:rsidRPr="005A476A">
        <w:rPr>
          <w:spacing w:val="-19"/>
          <w:sz w:val="22"/>
        </w:rPr>
        <w:t xml:space="preserve"> </w:t>
      </w:r>
      <w:r w:rsidRPr="005A476A">
        <w:rPr>
          <w:sz w:val="22"/>
        </w:rPr>
        <w:t>Grantobiorcę.</w:t>
      </w:r>
    </w:p>
    <w:p w14:paraId="2D61856D" w14:textId="77777777" w:rsidR="00E56F40" w:rsidRPr="005A476A" w:rsidRDefault="00E56F40" w:rsidP="00870578">
      <w:pPr>
        <w:pStyle w:val="Akapitzlist"/>
        <w:widowControl w:val="0"/>
        <w:numPr>
          <w:ilvl w:val="0"/>
          <w:numId w:val="14"/>
        </w:numPr>
        <w:tabs>
          <w:tab w:val="left" w:pos="564"/>
        </w:tabs>
        <w:spacing w:before="118"/>
        <w:ind w:hanging="427"/>
        <w:contextualSpacing w:val="0"/>
        <w:jc w:val="both"/>
      </w:pPr>
      <w:r w:rsidRPr="005A476A">
        <w:rPr>
          <w:sz w:val="22"/>
        </w:rPr>
        <w:t xml:space="preserve">Zwrotu środków wraz z naliczonymi odsetkami Grantobiorca dokona na rachunek bankowy LGD </w:t>
      </w:r>
      <w:r w:rsidR="00D03BAE" w:rsidRPr="005A476A">
        <w:rPr>
          <w:sz w:val="22"/>
        </w:rPr>
        <w:br/>
        <w:t xml:space="preserve">o numerze </w:t>
      </w:r>
      <w:r w:rsidR="00D03BAE" w:rsidRPr="005A476A">
        <w:rPr>
          <w:sz w:val="16"/>
          <w:szCs w:val="16"/>
        </w:rPr>
        <w:t>………………………………</w:t>
      </w:r>
      <w:r w:rsidR="00FA72FA" w:rsidRPr="005A476A">
        <w:rPr>
          <w:sz w:val="16"/>
          <w:szCs w:val="16"/>
        </w:rPr>
        <w:t>………….</w:t>
      </w:r>
      <w:r w:rsidRPr="005A476A">
        <w:rPr>
          <w:sz w:val="16"/>
          <w:szCs w:val="16"/>
        </w:rPr>
        <w:t>……………………………………………..</w:t>
      </w:r>
      <w:r w:rsidRPr="005A476A">
        <w:rPr>
          <w:sz w:val="22"/>
        </w:rPr>
        <w:t xml:space="preserve"> Grantobiorca zobligowany do zwrotu środków finansowych w tytule wpłaty podaje numer umowy oraz zaznacza, iż dokonuje zwrotu środków finansowych nienależnie lub nadmiernie pobranej kwoty</w:t>
      </w:r>
      <w:r w:rsidRPr="005A476A">
        <w:rPr>
          <w:spacing w:val="-7"/>
          <w:sz w:val="22"/>
        </w:rPr>
        <w:t xml:space="preserve"> </w:t>
      </w:r>
      <w:r w:rsidRPr="005A476A">
        <w:rPr>
          <w:sz w:val="22"/>
        </w:rPr>
        <w:t>pomocy.</w:t>
      </w:r>
    </w:p>
    <w:p w14:paraId="11488263" w14:textId="77777777" w:rsidR="009A0A2C" w:rsidRPr="005A476A" w:rsidRDefault="009A0A2C" w:rsidP="009A0A2C">
      <w:pPr>
        <w:pStyle w:val="Akapitzlist"/>
        <w:widowControl w:val="0"/>
        <w:numPr>
          <w:ilvl w:val="0"/>
          <w:numId w:val="14"/>
        </w:numPr>
        <w:tabs>
          <w:tab w:val="left" w:pos="564"/>
        </w:tabs>
        <w:spacing w:before="118"/>
        <w:ind w:hanging="427"/>
        <w:contextualSpacing w:val="0"/>
        <w:jc w:val="both"/>
      </w:pPr>
      <w:r w:rsidRPr="005A476A">
        <w:rPr>
          <w:sz w:val="22"/>
        </w:rPr>
        <w:t>Wyprzedzające finasowanie:</w:t>
      </w:r>
    </w:p>
    <w:p w14:paraId="25BED700" w14:textId="77777777" w:rsidR="009A0A2C" w:rsidRPr="005A476A" w:rsidRDefault="009A0A2C" w:rsidP="009A0A2C">
      <w:pPr>
        <w:pStyle w:val="Akapitzlist"/>
        <w:widowControl w:val="0"/>
        <w:numPr>
          <w:ilvl w:val="1"/>
          <w:numId w:val="14"/>
        </w:numPr>
        <w:tabs>
          <w:tab w:val="left" w:pos="564"/>
        </w:tabs>
        <w:spacing w:before="118"/>
        <w:contextualSpacing w:val="0"/>
        <w:jc w:val="both"/>
      </w:pPr>
      <w:r w:rsidRPr="005A476A">
        <w:rPr>
          <w:sz w:val="22"/>
        </w:rPr>
        <w:t>Wykorzystane niezgodnie z przeznaczeniem;</w:t>
      </w:r>
    </w:p>
    <w:p w14:paraId="254AD5F8" w14:textId="77777777" w:rsidR="009A0A2C" w:rsidRPr="005A476A" w:rsidRDefault="009A0A2C" w:rsidP="009A0A2C">
      <w:pPr>
        <w:pStyle w:val="Akapitzlist"/>
        <w:widowControl w:val="0"/>
        <w:numPr>
          <w:ilvl w:val="1"/>
          <w:numId w:val="14"/>
        </w:numPr>
        <w:tabs>
          <w:tab w:val="left" w:pos="564"/>
        </w:tabs>
        <w:spacing w:before="118"/>
        <w:contextualSpacing w:val="0"/>
        <w:jc w:val="both"/>
      </w:pPr>
      <w:r w:rsidRPr="005A476A">
        <w:rPr>
          <w:sz w:val="22"/>
        </w:rPr>
        <w:t>Pobrane nienależnie lub w nadmiernej wysokości;</w:t>
      </w:r>
    </w:p>
    <w:p w14:paraId="42FF630F" w14:textId="77777777" w:rsidR="009A0A2C" w:rsidRPr="005A476A" w:rsidRDefault="009A0A2C" w:rsidP="009A0A2C">
      <w:pPr>
        <w:pStyle w:val="Akapitzlist"/>
        <w:widowControl w:val="0"/>
        <w:tabs>
          <w:tab w:val="left" w:pos="564"/>
        </w:tabs>
        <w:spacing w:before="118"/>
        <w:ind w:left="844"/>
        <w:contextualSpacing w:val="0"/>
        <w:jc w:val="both"/>
      </w:pPr>
      <w:r w:rsidRPr="005A476A">
        <w:rPr>
          <w:sz w:val="22"/>
        </w:rPr>
        <w:t xml:space="preserve">- podlega zwrotowi przez Grantobiorcę wraz z odsetkami w wysokości określonej jak dla zaległości podatkowych, liczonymi od dnia przekazania wyprzedzającego finansowania, w terminie 14 dni od dnia doręczenia wezwania do jego zwrotu. </w:t>
      </w:r>
    </w:p>
    <w:p w14:paraId="5A8819BA" w14:textId="77777777" w:rsidR="009A0A2C" w:rsidRPr="005A476A" w:rsidRDefault="009A0A2C" w:rsidP="009A0A2C">
      <w:pPr>
        <w:pStyle w:val="Akapitzlist"/>
        <w:widowControl w:val="0"/>
        <w:numPr>
          <w:ilvl w:val="0"/>
          <w:numId w:val="14"/>
        </w:numPr>
        <w:tabs>
          <w:tab w:val="left" w:pos="564"/>
        </w:tabs>
        <w:spacing w:before="118"/>
        <w:ind w:hanging="427"/>
        <w:contextualSpacing w:val="0"/>
        <w:jc w:val="both"/>
      </w:pPr>
      <w:r w:rsidRPr="005A476A">
        <w:rPr>
          <w:sz w:val="22"/>
        </w:rPr>
        <w:t xml:space="preserve">Zwrotowi, o którym mowa w ust.8, podlega odpowiednio ta część wyprzedzającego finasowania, która została wykorzystana niezgodnie z przeznaczeniem albo pobrana nienależnie lub w nadmiernej wysokości. </w:t>
      </w:r>
    </w:p>
    <w:p w14:paraId="324FE843" w14:textId="77777777" w:rsidR="00203E26" w:rsidRPr="005A476A" w:rsidRDefault="00203E26" w:rsidP="00E56F40">
      <w:pPr>
        <w:pStyle w:val="Nagwek11"/>
        <w:spacing w:before="126"/>
        <w:rPr>
          <w:lang w:val="pl-PL"/>
        </w:rPr>
      </w:pPr>
    </w:p>
    <w:p w14:paraId="3E8E1733" w14:textId="77777777" w:rsidR="00E56F40" w:rsidRPr="005A476A" w:rsidRDefault="00E56F40" w:rsidP="00E56F40">
      <w:pPr>
        <w:pStyle w:val="Nagwek11"/>
        <w:spacing w:before="126"/>
      </w:pPr>
      <w:r w:rsidRPr="005A476A">
        <w:t>§12</w:t>
      </w:r>
    </w:p>
    <w:p w14:paraId="6C1CD697" w14:textId="77777777" w:rsidR="00E56F40" w:rsidRPr="005A476A" w:rsidRDefault="00E56F40" w:rsidP="00E56F40">
      <w:pPr>
        <w:spacing w:line="252" w:lineRule="exact"/>
        <w:ind w:left="2512"/>
        <w:rPr>
          <w:b/>
        </w:rPr>
      </w:pPr>
      <w:r w:rsidRPr="005A476A">
        <w:rPr>
          <w:b/>
          <w:sz w:val="22"/>
        </w:rPr>
        <w:t>Zabezpieczenie prawidłowej realizacji umowy</w:t>
      </w:r>
    </w:p>
    <w:p w14:paraId="2961619B" w14:textId="77777777" w:rsidR="00203E26" w:rsidRPr="005A476A" w:rsidRDefault="00203E26" w:rsidP="00203E26">
      <w:pPr>
        <w:pStyle w:val="Normalny1"/>
        <w:numPr>
          <w:ilvl w:val="0"/>
          <w:numId w:val="13"/>
        </w:numPr>
        <w:tabs>
          <w:tab w:val="left" w:pos="477"/>
        </w:tabs>
        <w:spacing w:before="120" w:after="120" w:line="259" w:lineRule="auto"/>
        <w:ind w:right="112"/>
        <w:jc w:val="both"/>
        <w:rPr>
          <w:rFonts w:ascii="Times New Roman" w:hAnsi="Times New Roman" w:cs="Times New Roman"/>
          <w:color w:val="auto"/>
        </w:rPr>
      </w:pPr>
      <w:r w:rsidRPr="005A476A">
        <w:rPr>
          <w:rFonts w:ascii="Times New Roman" w:hAnsi="Times New Roman" w:cs="Times New Roman"/>
          <w:color w:val="auto"/>
        </w:rPr>
        <w:t xml:space="preserve">W celu zabezpieczenia prawidłowej realizacji umowy o powierzenie grantu, Grantobiorca </w:t>
      </w:r>
      <w:r w:rsidR="00D24FC6" w:rsidRPr="005A476A">
        <w:rPr>
          <w:rFonts w:ascii="Times New Roman" w:hAnsi="Times New Roman" w:cs="Times New Roman"/>
          <w:color w:val="auto"/>
        </w:rPr>
        <w:br/>
      </w:r>
      <w:r w:rsidRPr="005A476A">
        <w:rPr>
          <w:rFonts w:ascii="Times New Roman" w:hAnsi="Times New Roman" w:cs="Times New Roman"/>
          <w:color w:val="auto"/>
        </w:rPr>
        <w:t>– w terminie do 7 dni od dnia zawarcia umowy o powierzenie grantu – składa w LGD weksel in blanco wraz z wypełnioną deklaracją wystawcy weksla. Wzór weksla in blanco oraz formularz deklaracji wekslowej LGD udostępnia Grantobiorcy wraz z wzorem umowy o powierzenie grantu.</w:t>
      </w:r>
    </w:p>
    <w:p w14:paraId="17EA4FCD" w14:textId="77777777" w:rsidR="00203E26" w:rsidRPr="005A476A" w:rsidRDefault="00203E26" w:rsidP="00203E26">
      <w:pPr>
        <w:pStyle w:val="Normalny1"/>
        <w:numPr>
          <w:ilvl w:val="0"/>
          <w:numId w:val="13"/>
        </w:numPr>
        <w:tabs>
          <w:tab w:val="left" w:pos="477"/>
        </w:tabs>
        <w:spacing w:before="120" w:after="120" w:line="259" w:lineRule="auto"/>
        <w:ind w:right="116"/>
        <w:jc w:val="both"/>
        <w:rPr>
          <w:rFonts w:ascii="Times New Roman" w:hAnsi="Times New Roman" w:cs="Times New Roman"/>
          <w:color w:val="auto"/>
        </w:rPr>
      </w:pPr>
      <w:r w:rsidRPr="005A476A">
        <w:rPr>
          <w:rFonts w:ascii="Times New Roman" w:hAnsi="Times New Roman" w:cs="Times New Roman"/>
          <w:color w:val="auto"/>
        </w:rPr>
        <w:t>Weksel podpisywany jest przez osoby upoważnione do reprezentacji Grantobiorcy. W przypadku, gdy Grantobiorcą jest sformalizowana grupa nieposiadająca osobowości prawnej, weksel podpisywany jest przez osoby upoważnione do reprezentowania podmiotu, w ramach którego grupa ta została powołana.</w:t>
      </w:r>
    </w:p>
    <w:p w14:paraId="130432CF" w14:textId="77777777" w:rsidR="00203E26" w:rsidRPr="005A476A" w:rsidRDefault="00203E26" w:rsidP="00203E26">
      <w:pPr>
        <w:pStyle w:val="Normalny1"/>
        <w:numPr>
          <w:ilvl w:val="0"/>
          <w:numId w:val="13"/>
        </w:numPr>
        <w:tabs>
          <w:tab w:val="left" w:pos="477"/>
        </w:tabs>
        <w:spacing w:before="120" w:after="120" w:line="259" w:lineRule="auto"/>
        <w:ind w:right="120"/>
        <w:jc w:val="both"/>
        <w:rPr>
          <w:rFonts w:ascii="Times New Roman" w:hAnsi="Times New Roman" w:cs="Times New Roman"/>
          <w:color w:val="auto"/>
        </w:rPr>
      </w:pPr>
      <w:r w:rsidRPr="005A476A">
        <w:rPr>
          <w:rFonts w:ascii="Times New Roman" w:hAnsi="Times New Roman" w:cs="Times New Roman"/>
          <w:color w:val="auto"/>
        </w:rPr>
        <w:t>Weksel in blanco Grantobiorcy będącego osobą fizyczną wymaga poręczenia przez małżonka lub złożenia oświadczenia o niepozostawaniu w związku małżeńskim.</w:t>
      </w:r>
    </w:p>
    <w:p w14:paraId="231DDFAE" w14:textId="77777777" w:rsidR="00203E26" w:rsidRPr="005A476A" w:rsidRDefault="00203E26" w:rsidP="00203E26">
      <w:pPr>
        <w:pStyle w:val="Normalny1"/>
        <w:numPr>
          <w:ilvl w:val="0"/>
          <w:numId w:val="13"/>
        </w:numPr>
        <w:tabs>
          <w:tab w:val="left" w:pos="477"/>
        </w:tabs>
        <w:spacing w:before="120" w:after="120" w:line="259" w:lineRule="auto"/>
        <w:ind w:right="111"/>
        <w:jc w:val="both"/>
        <w:rPr>
          <w:rFonts w:ascii="Times New Roman" w:hAnsi="Times New Roman" w:cs="Times New Roman"/>
          <w:color w:val="auto"/>
        </w:rPr>
      </w:pPr>
      <w:r w:rsidRPr="005A476A">
        <w:rPr>
          <w:rFonts w:ascii="Times New Roman" w:hAnsi="Times New Roman" w:cs="Times New Roman"/>
          <w:color w:val="auto"/>
        </w:rPr>
        <w:t>LGD zwraca Grantobiorcy weksel po upływie 5 lat od dokonania płatności końcowej w ramach projektu grantowego, pod warunkiem wypełnienia przez Grantobiorcę wszystkich zobowiązań określonych w umowie o powierzenie grantu.</w:t>
      </w:r>
    </w:p>
    <w:p w14:paraId="4C1ADDB1" w14:textId="77777777" w:rsidR="00203E26" w:rsidRPr="005A476A" w:rsidRDefault="00203E26" w:rsidP="00203E26">
      <w:pPr>
        <w:pStyle w:val="Normalny1"/>
        <w:numPr>
          <w:ilvl w:val="0"/>
          <w:numId w:val="13"/>
        </w:numPr>
        <w:tabs>
          <w:tab w:val="left" w:pos="477"/>
        </w:tabs>
        <w:spacing w:before="120" w:after="120"/>
        <w:rPr>
          <w:rFonts w:ascii="Times New Roman" w:hAnsi="Times New Roman" w:cs="Times New Roman"/>
          <w:color w:val="auto"/>
        </w:rPr>
      </w:pPr>
      <w:r w:rsidRPr="005A476A">
        <w:rPr>
          <w:rFonts w:ascii="Times New Roman" w:hAnsi="Times New Roman" w:cs="Times New Roman"/>
          <w:color w:val="auto"/>
        </w:rPr>
        <w:t>LGD niezwłocznie zwraca weksel Grantobiorcy w przypadku:</w:t>
      </w:r>
    </w:p>
    <w:p w14:paraId="3DB7B414" w14:textId="77777777" w:rsidR="00203E26" w:rsidRPr="005A476A" w:rsidRDefault="00203E26" w:rsidP="00203E26">
      <w:pPr>
        <w:pStyle w:val="Normalny1"/>
        <w:numPr>
          <w:ilvl w:val="1"/>
          <w:numId w:val="13"/>
        </w:numPr>
        <w:tabs>
          <w:tab w:val="left" w:pos="837"/>
        </w:tabs>
        <w:spacing w:before="120" w:after="120"/>
        <w:jc w:val="both"/>
        <w:rPr>
          <w:rFonts w:ascii="Times New Roman" w:hAnsi="Times New Roman" w:cs="Times New Roman"/>
          <w:color w:val="auto"/>
        </w:rPr>
      </w:pPr>
      <w:r w:rsidRPr="005A476A">
        <w:rPr>
          <w:rFonts w:ascii="Times New Roman" w:hAnsi="Times New Roman" w:cs="Times New Roman"/>
          <w:color w:val="auto"/>
        </w:rPr>
        <w:lastRenderedPageBreak/>
        <w:t>Rozwiązania umowy o powierzenie grantu przed dokonaniem jakiejkolwiek wypłaty,</w:t>
      </w:r>
    </w:p>
    <w:p w14:paraId="4B8448DE" w14:textId="77777777" w:rsidR="00203E26" w:rsidRPr="005A476A" w:rsidRDefault="00203E26" w:rsidP="00203E26">
      <w:pPr>
        <w:pStyle w:val="Normalny1"/>
        <w:numPr>
          <w:ilvl w:val="1"/>
          <w:numId w:val="13"/>
        </w:numPr>
        <w:tabs>
          <w:tab w:val="left" w:pos="837"/>
        </w:tabs>
        <w:spacing w:before="120" w:after="120"/>
        <w:jc w:val="both"/>
        <w:rPr>
          <w:rFonts w:ascii="Times New Roman" w:hAnsi="Times New Roman" w:cs="Times New Roman"/>
          <w:color w:val="auto"/>
        </w:rPr>
      </w:pPr>
      <w:r w:rsidRPr="005A476A">
        <w:rPr>
          <w:rFonts w:ascii="Times New Roman" w:hAnsi="Times New Roman" w:cs="Times New Roman"/>
          <w:color w:val="auto"/>
        </w:rPr>
        <w:t>Zwrotu przez Grantobiorcę kwoty grantu wraz z należnymi odsetkami.</w:t>
      </w:r>
    </w:p>
    <w:p w14:paraId="2CEC522E" w14:textId="77777777" w:rsidR="005B30FF" w:rsidRPr="005A476A" w:rsidRDefault="005B30FF" w:rsidP="005B30FF">
      <w:pPr>
        <w:pStyle w:val="Akapitzlist"/>
        <w:widowControl w:val="0"/>
        <w:numPr>
          <w:ilvl w:val="0"/>
          <w:numId w:val="13"/>
        </w:numPr>
        <w:tabs>
          <w:tab w:val="left" w:pos="564"/>
        </w:tabs>
        <w:spacing w:before="124"/>
        <w:ind w:left="563" w:hanging="427"/>
        <w:contextualSpacing w:val="0"/>
        <w:jc w:val="both"/>
        <w:rPr>
          <w:sz w:val="22"/>
          <w:szCs w:val="22"/>
        </w:rPr>
      </w:pPr>
      <w:r w:rsidRPr="005A476A">
        <w:rPr>
          <w:sz w:val="22"/>
          <w:szCs w:val="22"/>
        </w:rPr>
        <w:t>Grantobiorca może odebrać weksel wraz z deklaracją wekslową w biurze LGD w terminie 30 dni od dnia zaistnienia któregokolwiek ze zdarzeń wskazanych w ust. 4-5. Po upływie tego terminu Dyrektor LGD dokonuje zniszczenia weksla i deklaracji wekslowej, sporządzając na tę okoliczność stosowny protokół. Protokół zniszczenia ww. dokumentów pozostawia się w aktach sprawy.</w:t>
      </w:r>
    </w:p>
    <w:p w14:paraId="011966E9" w14:textId="77777777" w:rsidR="005B30FF" w:rsidRPr="005A476A" w:rsidRDefault="005B30FF" w:rsidP="005B30FF">
      <w:pPr>
        <w:pStyle w:val="Nagwek11"/>
        <w:spacing w:before="124" w:line="240" w:lineRule="auto"/>
      </w:pPr>
      <w:r w:rsidRPr="005A476A">
        <w:t>§13</w:t>
      </w:r>
    </w:p>
    <w:p w14:paraId="468DB4F6" w14:textId="77777777" w:rsidR="005B30FF" w:rsidRPr="005A476A" w:rsidRDefault="005B30FF" w:rsidP="005B30FF">
      <w:pPr>
        <w:spacing w:before="1"/>
        <w:ind w:left="1"/>
        <w:jc w:val="center"/>
        <w:rPr>
          <w:b/>
          <w:sz w:val="22"/>
          <w:szCs w:val="22"/>
        </w:rPr>
      </w:pPr>
      <w:r w:rsidRPr="005A476A">
        <w:rPr>
          <w:b/>
          <w:sz w:val="22"/>
          <w:szCs w:val="22"/>
        </w:rPr>
        <w:t>Zmiana umowy</w:t>
      </w:r>
    </w:p>
    <w:p w14:paraId="456423AD" w14:textId="77777777" w:rsidR="005B30FF" w:rsidRPr="005A476A" w:rsidRDefault="005B30FF" w:rsidP="005B30FF">
      <w:pPr>
        <w:pStyle w:val="Akapitzlist"/>
        <w:widowControl w:val="0"/>
        <w:numPr>
          <w:ilvl w:val="0"/>
          <w:numId w:val="15"/>
        </w:numPr>
        <w:tabs>
          <w:tab w:val="left" w:pos="564"/>
        </w:tabs>
        <w:spacing w:before="133"/>
        <w:ind w:hanging="427"/>
        <w:contextualSpacing w:val="0"/>
        <w:jc w:val="both"/>
        <w:rPr>
          <w:sz w:val="22"/>
          <w:szCs w:val="22"/>
        </w:rPr>
      </w:pPr>
      <w:r w:rsidRPr="005A476A">
        <w:rPr>
          <w:sz w:val="22"/>
          <w:szCs w:val="22"/>
        </w:rPr>
        <w:t>Umowa może zostać zmieniona na wniosek każdej ze stron, przy czym zmiana ta nie może powodować:</w:t>
      </w:r>
    </w:p>
    <w:p w14:paraId="2DB96EC7" w14:textId="77777777" w:rsidR="005B30FF" w:rsidRPr="005A476A" w:rsidRDefault="005B30FF" w:rsidP="005B30FF">
      <w:pPr>
        <w:pStyle w:val="Akapitzlist"/>
        <w:widowControl w:val="0"/>
        <w:numPr>
          <w:ilvl w:val="1"/>
          <w:numId w:val="15"/>
        </w:numPr>
        <w:tabs>
          <w:tab w:val="left" w:pos="857"/>
        </w:tabs>
        <w:spacing w:before="119"/>
        <w:contextualSpacing w:val="0"/>
        <w:rPr>
          <w:sz w:val="22"/>
          <w:szCs w:val="22"/>
        </w:rPr>
      </w:pPr>
      <w:r w:rsidRPr="005A476A">
        <w:rPr>
          <w:sz w:val="22"/>
          <w:szCs w:val="22"/>
        </w:rPr>
        <w:t>zwiększenia określonej w §4 ust. 1 kwoty</w:t>
      </w:r>
      <w:r w:rsidRPr="005A476A">
        <w:rPr>
          <w:spacing w:val="-10"/>
          <w:sz w:val="22"/>
          <w:szCs w:val="22"/>
        </w:rPr>
        <w:t xml:space="preserve"> </w:t>
      </w:r>
      <w:r w:rsidRPr="005A476A">
        <w:rPr>
          <w:sz w:val="22"/>
          <w:szCs w:val="22"/>
        </w:rPr>
        <w:t>grantu;</w:t>
      </w:r>
    </w:p>
    <w:p w14:paraId="3DDB9458" w14:textId="77777777" w:rsidR="005B30FF" w:rsidRPr="005A476A" w:rsidRDefault="005B30FF" w:rsidP="005B30FF">
      <w:pPr>
        <w:pStyle w:val="Akapitzlist"/>
        <w:widowControl w:val="0"/>
        <w:numPr>
          <w:ilvl w:val="1"/>
          <w:numId w:val="15"/>
        </w:numPr>
        <w:tabs>
          <w:tab w:val="left" w:pos="857"/>
        </w:tabs>
        <w:spacing w:before="121"/>
        <w:contextualSpacing w:val="0"/>
        <w:jc w:val="both"/>
        <w:rPr>
          <w:sz w:val="22"/>
          <w:szCs w:val="22"/>
        </w:rPr>
      </w:pPr>
      <w:r w:rsidRPr="005A476A">
        <w:rPr>
          <w:sz w:val="22"/>
          <w:szCs w:val="22"/>
        </w:rPr>
        <w:t>zmiany celu grantu oraz wskaźników jego realizacji, określonych w §3 ust. 2, o ile z umowy nie wynika</w:t>
      </w:r>
      <w:r w:rsidRPr="005A476A">
        <w:rPr>
          <w:spacing w:val="-4"/>
          <w:sz w:val="22"/>
          <w:szCs w:val="22"/>
        </w:rPr>
        <w:t xml:space="preserve"> </w:t>
      </w:r>
      <w:r w:rsidRPr="005A476A">
        <w:rPr>
          <w:sz w:val="22"/>
          <w:szCs w:val="22"/>
        </w:rPr>
        <w:t>inaczej.</w:t>
      </w:r>
    </w:p>
    <w:p w14:paraId="2BD6DBD2" w14:textId="77777777" w:rsidR="005B30FF" w:rsidRPr="005A476A" w:rsidRDefault="005B30FF" w:rsidP="005B30FF">
      <w:pPr>
        <w:pStyle w:val="Akapitzlist"/>
        <w:widowControl w:val="0"/>
        <w:numPr>
          <w:ilvl w:val="0"/>
          <w:numId w:val="15"/>
        </w:numPr>
        <w:tabs>
          <w:tab w:val="left" w:pos="564"/>
        </w:tabs>
        <w:spacing w:before="119"/>
        <w:ind w:hanging="427"/>
        <w:contextualSpacing w:val="0"/>
        <w:jc w:val="both"/>
        <w:rPr>
          <w:sz w:val="22"/>
          <w:szCs w:val="22"/>
        </w:rPr>
      </w:pPr>
      <w:r w:rsidRPr="005A476A">
        <w:rPr>
          <w:sz w:val="22"/>
          <w:szCs w:val="22"/>
        </w:rPr>
        <w:t xml:space="preserve">Wniosek o zmianę umowy składany przez Grantobiorcę powinien mieć formę pisemną </w:t>
      </w:r>
      <w:r w:rsidRPr="005A476A">
        <w:rPr>
          <w:sz w:val="22"/>
          <w:szCs w:val="22"/>
        </w:rPr>
        <w:br/>
        <w:t>i wskazywać zakres planowanych</w:t>
      </w:r>
      <w:r w:rsidRPr="005A476A">
        <w:rPr>
          <w:spacing w:val="-7"/>
          <w:sz w:val="22"/>
          <w:szCs w:val="22"/>
        </w:rPr>
        <w:t xml:space="preserve"> </w:t>
      </w:r>
      <w:r w:rsidRPr="005A476A">
        <w:rPr>
          <w:sz w:val="22"/>
          <w:szCs w:val="22"/>
        </w:rPr>
        <w:t>zmian..</w:t>
      </w:r>
    </w:p>
    <w:p w14:paraId="6CBBD7AF" w14:textId="77777777" w:rsidR="005B30FF" w:rsidRPr="005A476A" w:rsidRDefault="005B30FF" w:rsidP="005B30FF">
      <w:pPr>
        <w:pStyle w:val="Akapitzlist"/>
        <w:widowControl w:val="0"/>
        <w:numPr>
          <w:ilvl w:val="0"/>
          <w:numId w:val="15"/>
        </w:numPr>
        <w:tabs>
          <w:tab w:val="left" w:pos="563"/>
          <w:tab w:val="left" w:pos="564"/>
        </w:tabs>
        <w:spacing w:before="119"/>
        <w:ind w:hanging="427"/>
        <w:contextualSpacing w:val="0"/>
        <w:rPr>
          <w:sz w:val="22"/>
          <w:szCs w:val="22"/>
        </w:rPr>
      </w:pPr>
      <w:r w:rsidRPr="005A476A">
        <w:rPr>
          <w:sz w:val="22"/>
          <w:szCs w:val="22"/>
        </w:rPr>
        <w:t>Zmiana umowy jest wymagana w szczególności w</w:t>
      </w:r>
      <w:r w:rsidRPr="005A476A">
        <w:rPr>
          <w:spacing w:val="-13"/>
          <w:sz w:val="22"/>
          <w:szCs w:val="22"/>
        </w:rPr>
        <w:t xml:space="preserve"> </w:t>
      </w:r>
      <w:r w:rsidRPr="005A476A">
        <w:rPr>
          <w:sz w:val="22"/>
          <w:szCs w:val="22"/>
        </w:rPr>
        <w:t>przypadku:</w:t>
      </w:r>
    </w:p>
    <w:p w14:paraId="7D4E50F4" w14:textId="77777777" w:rsidR="005B30FF" w:rsidRPr="005A476A" w:rsidRDefault="005B30FF" w:rsidP="005B30FF">
      <w:pPr>
        <w:pStyle w:val="Akapitzlist"/>
        <w:widowControl w:val="0"/>
        <w:numPr>
          <w:ilvl w:val="1"/>
          <w:numId w:val="15"/>
        </w:numPr>
        <w:tabs>
          <w:tab w:val="left" w:pos="845"/>
        </w:tabs>
        <w:spacing w:before="121"/>
        <w:ind w:left="844" w:hanging="281"/>
        <w:contextualSpacing w:val="0"/>
        <w:jc w:val="both"/>
        <w:rPr>
          <w:sz w:val="22"/>
          <w:szCs w:val="22"/>
        </w:rPr>
      </w:pPr>
      <w:r w:rsidRPr="005A476A">
        <w:rPr>
          <w:sz w:val="22"/>
          <w:szCs w:val="22"/>
        </w:rPr>
        <w:t xml:space="preserve">zmian w zestawieniu rzeczowo-finansowym grantu, stanowiącym załącznik nr 1 do umowy, </w:t>
      </w:r>
      <w:r w:rsidR="006B2486" w:rsidRPr="005A476A">
        <w:rPr>
          <w:sz w:val="22"/>
          <w:szCs w:val="22"/>
        </w:rPr>
        <w:br/>
      </w:r>
      <w:r w:rsidRPr="005A476A">
        <w:rPr>
          <w:sz w:val="22"/>
          <w:szCs w:val="22"/>
        </w:rPr>
        <w:t xml:space="preserve">z zastrzeżeniem, że kwota pomocy pozostała do wykorzystania w wyniku zmniejszenia kosztów realizacji poszczególnych zadań ujętych w zestawieniu rzeczowo-finansowym grantu nie może stanowić podstawy do wprowadzenia do zestawienia rzeczowo-finansowego grantu dodatkowych zadań finansowanych z wykorzystaniem tej kwoty - wniosek w tej sprawie Grantobiorca składa najpóźniej w dniu złożenia wniosku o </w:t>
      </w:r>
      <w:r w:rsidR="00806AC0" w:rsidRPr="005A476A">
        <w:rPr>
          <w:sz w:val="22"/>
          <w:szCs w:val="22"/>
        </w:rPr>
        <w:t>rozliczeniu grantu</w:t>
      </w:r>
      <w:r w:rsidRPr="005A476A">
        <w:rPr>
          <w:sz w:val="22"/>
          <w:szCs w:val="22"/>
        </w:rPr>
        <w:t xml:space="preserve"> dotyczącym zakr</w:t>
      </w:r>
      <w:r w:rsidR="006B2486" w:rsidRPr="005A476A">
        <w:rPr>
          <w:sz w:val="22"/>
          <w:szCs w:val="22"/>
        </w:rPr>
        <w:t>esu,  który ma zostać zmieniony</w:t>
      </w:r>
      <w:r w:rsidRPr="005A476A">
        <w:rPr>
          <w:sz w:val="22"/>
          <w:szCs w:val="22"/>
        </w:rPr>
        <w:t xml:space="preserve"> w przypadku niedotrzymania tego terminu, wniosek o zmianę umowy nie zostanie rozpatrzony pozytywnie i LGD rozpatrzy wniosek o </w:t>
      </w:r>
      <w:r w:rsidR="00806AC0" w:rsidRPr="005A476A">
        <w:rPr>
          <w:sz w:val="22"/>
          <w:szCs w:val="22"/>
        </w:rPr>
        <w:t>rozliczenie grantu</w:t>
      </w:r>
      <w:r w:rsidRPr="005A476A">
        <w:rPr>
          <w:sz w:val="22"/>
          <w:szCs w:val="22"/>
        </w:rPr>
        <w:t xml:space="preserve"> zgodnie </w:t>
      </w:r>
      <w:r w:rsidR="00906EC2" w:rsidRPr="005A476A">
        <w:rPr>
          <w:sz w:val="22"/>
          <w:szCs w:val="22"/>
        </w:rPr>
        <w:br/>
      </w:r>
      <w:r w:rsidRPr="005A476A">
        <w:rPr>
          <w:sz w:val="22"/>
          <w:szCs w:val="22"/>
        </w:rPr>
        <w:t>z postanowieniami zawartej</w:t>
      </w:r>
      <w:r w:rsidRPr="005A476A">
        <w:rPr>
          <w:spacing w:val="-10"/>
          <w:sz w:val="22"/>
          <w:szCs w:val="22"/>
        </w:rPr>
        <w:t xml:space="preserve"> </w:t>
      </w:r>
      <w:r w:rsidRPr="005A476A">
        <w:rPr>
          <w:sz w:val="22"/>
          <w:szCs w:val="22"/>
        </w:rPr>
        <w:t>umowy;</w:t>
      </w:r>
    </w:p>
    <w:p w14:paraId="40848E90" w14:textId="77777777" w:rsidR="005B30FF" w:rsidRPr="005A476A" w:rsidRDefault="005B30FF" w:rsidP="005B30FF">
      <w:pPr>
        <w:pStyle w:val="Akapitzlist"/>
        <w:widowControl w:val="0"/>
        <w:numPr>
          <w:ilvl w:val="1"/>
          <w:numId w:val="15"/>
        </w:numPr>
        <w:tabs>
          <w:tab w:val="left" w:pos="857"/>
        </w:tabs>
        <w:spacing w:before="119"/>
        <w:contextualSpacing w:val="0"/>
        <w:jc w:val="both"/>
        <w:rPr>
          <w:sz w:val="22"/>
          <w:szCs w:val="22"/>
        </w:rPr>
      </w:pPr>
      <w:r w:rsidRPr="005A476A">
        <w:rPr>
          <w:sz w:val="22"/>
          <w:szCs w:val="22"/>
        </w:rPr>
        <w:t xml:space="preserve">zmiany dotyczącej terminu złożenia wniosku o </w:t>
      </w:r>
      <w:r w:rsidR="00806AC0" w:rsidRPr="005A476A">
        <w:rPr>
          <w:sz w:val="22"/>
          <w:szCs w:val="22"/>
        </w:rPr>
        <w:t>rozliczenia grantu</w:t>
      </w:r>
      <w:r w:rsidRPr="005A476A">
        <w:rPr>
          <w:sz w:val="22"/>
          <w:szCs w:val="22"/>
        </w:rPr>
        <w:t>, z zastrzeżeniem terminów wskazanych w §8 ust. 1 pkt d – wniosek w tej sprawie Grantobiorca składa przez upływem terminu jego złożenia. LGD może nie rozpatrzyć wniosku Grantobiorcy o zmianę umowy złożonego bez zachowania tego</w:t>
      </w:r>
      <w:r w:rsidRPr="005A476A">
        <w:rPr>
          <w:spacing w:val="-9"/>
          <w:sz w:val="22"/>
          <w:szCs w:val="22"/>
        </w:rPr>
        <w:t xml:space="preserve"> </w:t>
      </w:r>
      <w:r w:rsidRPr="005A476A">
        <w:rPr>
          <w:sz w:val="22"/>
          <w:szCs w:val="22"/>
        </w:rPr>
        <w:t>terminu.</w:t>
      </w:r>
    </w:p>
    <w:p w14:paraId="385DEFC6" w14:textId="77777777" w:rsidR="008044A5" w:rsidRPr="005A476A" w:rsidRDefault="005B30FF" w:rsidP="008044A5">
      <w:pPr>
        <w:pStyle w:val="Akapitzlist"/>
        <w:widowControl w:val="0"/>
        <w:numPr>
          <w:ilvl w:val="0"/>
          <w:numId w:val="15"/>
        </w:numPr>
        <w:tabs>
          <w:tab w:val="left" w:pos="564"/>
        </w:tabs>
        <w:spacing w:before="119"/>
        <w:ind w:hanging="427"/>
        <w:contextualSpacing w:val="0"/>
        <w:jc w:val="both"/>
        <w:rPr>
          <w:sz w:val="22"/>
          <w:szCs w:val="22"/>
        </w:rPr>
      </w:pPr>
      <w:r w:rsidRPr="005A476A">
        <w:rPr>
          <w:sz w:val="22"/>
          <w:szCs w:val="22"/>
        </w:rPr>
        <w:t>LGD rozpatruje wniosek Grantobiorcy w terminie 14 dni od dnia jego złożenia. Wezwanie przez LGD Grantobiorcy do wykonania określonych czynności w toku postępowania o zmianę umowy, wydłuża termin rozpatrzenia wniosku o zmianę umowy o czas wykonania przez Grantobiorcę tych</w:t>
      </w:r>
      <w:r w:rsidRPr="005A476A">
        <w:rPr>
          <w:spacing w:val="-4"/>
          <w:sz w:val="22"/>
          <w:szCs w:val="22"/>
        </w:rPr>
        <w:t xml:space="preserve"> </w:t>
      </w:r>
      <w:r w:rsidRPr="005A476A">
        <w:rPr>
          <w:sz w:val="22"/>
          <w:szCs w:val="22"/>
        </w:rPr>
        <w:t>czynności.</w:t>
      </w:r>
    </w:p>
    <w:p w14:paraId="06C44105" w14:textId="77777777" w:rsidR="003844F7" w:rsidRPr="005A476A" w:rsidRDefault="005B30FF" w:rsidP="008044A5">
      <w:pPr>
        <w:pStyle w:val="Akapitzlist"/>
        <w:widowControl w:val="0"/>
        <w:numPr>
          <w:ilvl w:val="0"/>
          <w:numId w:val="15"/>
        </w:numPr>
        <w:tabs>
          <w:tab w:val="left" w:pos="564"/>
        </w:tabs>
        <w:spacing w:before="119"/>
        <w:ind w:hanging="427"/>
        <w:contextualSpacing w:val="0"/>
        <w:jc w:val="both"/>
        <w:rPr>
          <w:sz w:val="22"/>
          <w:szCs w:val="22"/>
        </w:rPr>
      </w:pPr>
      <w:r w:rsidRPr="005A476A">
        <w:rPr>
          <w:sz w:val="22"/>
          <w:szCs w:val="22"/>
        </w:rPr>
        <w:t>Zmiany niniejszej umowy wymagają pisemnego aneksu pod rygorem</w:t>
      </w:r>
      <w:r w:rsidRPr="005A476A">
        <w:rPr>
          <w:spacing w:val="-12"/>
          <w:sz w:val="22"/>
          <w:szCs w:val="22"/>
        </w:rPr>
        <w:t xml:space="preserve"> </w:t>
      </w:r>
      <w:r w:rsidRPr="005A476A">
        <w:rPr>
          <w:sz w:val="22"/>
          <w:szCs w:val="22"/>
        </w:rPr>
        <w:t>nieważności.</w:t>
      </w:r>
    </w:p>
    <w:p w14:paraId="31FF183C" w14:textId="77777777" w:rsidR="003844F7" w:rsidRPr="005A476A" w:rsidRDefault="003844F7" w:rsidP="00777024">
      <w:pPr>
        <w:spacing w:line="360" w:lineRule="auto"/>
        <w:jc w:val="both"/>
      </w:pPr>
    </w:p>
    <w:p w14:paraId="22519136" w14:textId="77777777" w:rsidR="008044A5" w:rsidRPr="005A476A" w:rsidRDefault="008044A5" w:rsidP="008044A5">
      <w:pPr>
        <w:pStyle w:val="Nagwek11"/>
        <w:spacing w:before="73"/>
      </w:pPr>
      <w:r w:rsidRPr="005A476A">
        <w:t>§14</w:t>
      </w:r>
    </w:p>
    <w:p w14:paraId="2E3C8F2C" w14:textId="77777777" w:rsidR="008044A5" w:rsidRPr="005A476A" w:rsidRDefault="008044A5" w:rsidP="008044A5">
      <w:pPr>
        <w:spacing w:line="252" w:lineRule="exact"/>
        <w:ind w:left="1"/>
        <w:jc w:val="center"/>
        <w:rPr>
          <w:b/>
        </w:rPr>
      </w:pPr>
      <w:r w:rsidRPr="005A476A">
        <w:rPr>
          <w:b/>
          <w:sz w:val="22"/>
        </w:rPr>
        <w:t>Korespondencja</w:t>
      </w:r>
    </w:p>
    <w:p w14:paraId="644D5A8E" w14:textId="77777777" w:rsidR="008044A5" w:rsidRPr="005A476A" w:rsidRDefault="008044A5" w:rsidP="00806AC0">
      <w:pPr>
        <w:pStyle w:val="Akapitzlist"/>
        <w:widowControl w:val="0"/>
        <w:numPr>
          <w:ilvl w:val="0"/>
          <w:numId w:val="17"/>
        </w:numPr>
        <w:tabs>
          <w:tab w:val="left" w:pos="563"/>
          <w:tab w:val="left" w:pos="564"/>
        </w:tabs>
        <w:spacing w:before="136"/>
        <w:ind w:hanging="427"/>
        <w:contextualSpacing w:val="0"/>
        <w:jc w:val="both"/>
      </w:pPr>
      <w:r w:rsidRPr="005A476A">
        <w:rPr>
          <w:sz w:val="22"/>
        </w:rPr>
        <w:t>Strony zobowiązują się do powoływania na numer umowy oraz datę jej zawarcia w prowadzonej przez nie</w:t>
      </w:r>
      <w:r w:rsidRPr="005A476A">
        <w:rPr>
          <w:spacing w:val="-6"/>
          <w:sz w:val="22"/>
        </w:rPr>
        <w:t xml:space="preserve"> </w:t>
      </w:r>
      <w:r w:rsidRPr="005A476A">
        <w:rPr>
          <w:sz w:val="22"/>
        </w:rPr>
        <w:t>korespondencji.</w:t>
      </w:r>
    </w:p>
    <w:p w14:paraId="0697F60C" w14:textId="77777777" w:rsidR="008044A5" w:rsidRPr="005A476A" w:rsidRDefault="008044A5" w:rsidP="008044A5">
      <w:pPr>
        <w:pStyle w:val="Akapitzlist"/>
        <w:widowControl w:val="0"/>
        <w:numPr>
          <w:ilvl w:val="0"/>
          <w:numId w:val="17"/>
        </w:numPr>
        <w:tabs>
          <w:tab w:val="left" w:pos="563"/>
          <w:tab w:val="left" w:pos="564"/>
        </w:tabs>
        <w:spacing w:before="121" w:line="252" w:lineRule="exact"/>
        <w:ind w:hanging="427"/>
        <w:contextualSpacing w:val="0"/>
        <w:rPr>
          <w:sz w:val="22"/>
          <w:szCs w:val="22"/>
        </w:rPr>
      </w:pPr>
      <w:r w:rsidRPr="005A476A">
        <w:rPr>
          <w:sz w:val="22"/>
          <w:szCs w:val="22"/>
        </w:rPr>
        <w:t>Strony wskazują następujące adresy do</w:t>
      </w:r>
      <w:r w:rsidRPr="005A476A">
        <w:rPr>
          <w:spacing w:val="-9"/>
          <w:sz w:val="22"/>
          <w:szCs w:val="22"/>
        </w:rPr>
        <w:t xml:space="preserve"> </w:t>
      </w:r>
      <w:r w:rsidRPr="005A476A">
        <w:rPr>
          <w:sz w:val="22"/>
          <w:szCs w:val="22"/>
        </w:rPr>
        <w:t>doręczeń:</w:t>
      </w:r>
    </w:p>
    <w:p w14:paraId="0EC6D286" w14:textId="48629E14" w:rsidR="00806AC0" w:rsidRPr="005A476A" w:rsidRDefault="008044A5" w:rsidP="00806AC0">
      <w:pPr>
        <w:pStyle w:val="Akapitzlist"/>
        <w:widowControl w:val="0"/>
        <w:numPr>
          <w:ilvl w:val="1"/>
          <w:numId w:val="17"/>
        </w:numPr>
        <w:tabs>
          <w:tab w:val="left" w:pos="857"/>
        </w:tabs>
        <w:ind w:hanging="295"/>
        <w:contextualSpacing w:val="0"/>
        <w:jc w:val="both"/>
        <w:rPr>
          <w:sz w:val="22"/>
          <w:szCs w:val="22"/>
        </w:rPr>
      </w:pPr>
      <w:r w:rsidRPr="005A476A">
        <w:rPr>
          <w:sz w:val="22"/>
          <w:szCs w:val="22"/>
        </w:rPr>
        <w:t xml:space="preserve">dla </w:t>
      </w:r>
      <w:r w:rsidR="00552352" w:rsidRPr="005A476A">
        <w:rPr>
          <w:sz w:val="22"/>
          <w:szCs w:val="22"/>
        </w:rPr>
        <w:t>„Lokalnej Grupy Dzi</w:t>
      </w:r>
      <w:r w:rsidR="00806AC0" w:rsidRPr="005A476A">
        <w:rPr>
          <w:sz w:val="22"/>
          <w:szCs w:val="22"/>
        </w:rPr>
        <w:t>ałania – Lider Dolina Strugu</w:t>
      </w:r>
      <w:r w:rsidRPr="005A476A">
        <w:rPr>
          <w:sz w:val="22"/>
          <w:szCs w:val="22"/>
        </w:rPr>
        <w:t xml:space="preserve">: ul. </w:t>
      </w:r>
      <w:r w:rsidR="001B42E1" w:rsidRPr="005A476A">
        <w:rPr>
          <w:sz w:val="22"/>
          <w:szCs w:val="22"/>
        </w:rPr>
        <w:t>Kościuszki 8</w:t>
      </w:r>
      <w:r w:rsidRPr="005A476A">
        <w:rPr>
          <w:sz w:val="22"/>
          <w:szCs w:val="22"/>
        </w:rPr>
        <w:t xml:space="preserve">, </w:t>
      </w:r>
      <w:r w:rsidR="00806AC0" w:rsidRPr="005A476A">
        <w:rPr>
          <w:sz w:val="22"/>
          <w:szCs w:val="22"/>
        </w:rPr>
        <w:t>36-0</w:t>
      </w:r>
      <w:r w:rsidR="001B42E1" w:rsidRPr="005A476A">
        <w:rPr>
          <w:sz w:val="22"/>
          <w:szCs w:val="22"/>
        </w:rPr>
        <w:t>2</w:t>
      </w:r>
      <w:r w:rsidR="00806AC0" w:rsidRPr="005A476A">
        <w:rPr>
          <w:sz w:val="22"/>
          <w:szCs w:val="22"/>
        </w:rPr>
        <w:t xml:space="preserve">0 </w:t>
      </w:r>
      <w:r w:rsidR="001B42E1" w:rsidRPr="005A476A">
        <w:rPr>
          <w:sz w:val="22"/>
          <w:szCs w:val="22"/>
        </w:rPr>
        <w:t>Tyczyn</w:t>
      </w:r>
      <w:r w:rsidRPr="005A476A">
        <w:rPr>
          <w:sz w:val="22"/>
          <w:szCs w:val="22"/>
        </w:rPr>
        <w:t xml:space="preserve">, </w:t>
      </w:r>
      <w:r w:rsidR="00806AC0" w:rsidRPr="005A476A">
        <w:rPr>
          <w:sz w:val="22"/>
          <w:szCs w:val="22"/>
        </w:rPr>
        <w:br/>
      </w:r>
      <w:r w:rsidRPr="005A476A">
        <w:rPr>
          <w:sz w:val="22"/>
          <w:szCs w:val="22"/>
        </w:rPr>
        <w:t xml:space="preserve">e-mail: </w:t>
      </w:r>
      <w:r w:rsidR="00806AC0" w:rsidRPr="005A476A">
        <w:rPr>
          <w:sz w:val="22"/>
          <w:szCs w:val="22"/>
        </w:rPr>
        <w:t>biuro@liderds.ostnet.pl</w:t>
      </w:r>
    </w:p>
    <w:p w14:paraId="7C871FF0" w14:textId="77777777" w:rsidR="008044A5" w:rsidRPr="005A476A" w:rsidRDefault="008044A5" w:rsidP="00806AC0">
      <w:pPr>
        <w:pStyle w:val="Akapitzlist"/>
        <w:widowControl w:val="0"/>
        <w:numPr>
          <w:ilvl w:val="1"/>
          <w:numId w:val="17"/>
        </w:numPr>
        <w:tabs>
          <w:tab w:val="left" w:pos="857"/>
        </w:tabs>
        <w:ind w:hanging="295"/>
        <w:contextualSpacing w:val="0"/>
        <w:rPr>
          <w:sz w:val="16"/>
          <w:szCs w:val="16"/>
        </w:rPr>
      </w:pPr>
      <w:r w:rsidRPr="005A476A">
        <w:rPr>
          <w:sz w:val="22"/>
          <w:szCs w:val="22"/>
        </w:rPr>
        <w:t xml:space="preserve">dla Grantobiorcy: </w:t>
      </w:r>
      <w:r w:rsidRPr="005A476A">
        <w:rPr>
          <w:sz w:val="16"/>
          <w:szCs w:val="16"/>
        </w:rPr>
        <w:t>......................................</w:t>
      </w:r>
      <w:r w:rsidR="00F557F4" w:rsidRPr="005A476A">
        <w:rPr>
          <w:sz w:val="16"/>
          <w:szCs w:val="16"/>
        </w:rPr>
        <w:t>....................</w:t>
      </w:r>
      <w:r w:rsidRPr="005A476A">
        <w:rPr>
          <w:sz w:val="16"/>
          <w:szCs w:val="16"/>
        </w:rPr>
        <w:t>....................</w:t>
      </w:r>
      <w:r w:rsidRPr="005A476A">
        <w:rPr>
          <w:sz w:val="22"/>
          <w:szCs w:val="22"/>
        </w:rPr>
        <w:t xml:space="preserve">, e-mail: </w:t>
      </w:r>
      <w:r w:rsidRPr="005A476A">
        <w:rPr>
          <w:sz w:val="16"/>
          <w:szCs w:val="16"/>
        </w:rPr>
        <w:t>...</w:t>
      </w:r>
      <w:r w:rsidR="00F557F4" w:rsidRPr="005A476A">
        <w:rPr>
          <w:sz w:val="16"/>
          <w:szCs w:val="16"/>
        </w:rPr>
        <w:t>...........</w:t>
      </w:r>
      <w:r w:rsidRPr="005A476A">
        <w:rPr>
          <w:sz w:val="16"/>
          <w:szCs w:val="16"/>
        </w:rPr>
        <w:t>.................</w:t>
      </w:r>
      <w:r w:rsidR="00F557F4" w:rsidRPr="005A476A">
        <w:rPr>
          <w:sz w:val="16"/>
          <w:szCs w:val="16"/>
        </w:rPr>
        <w:t>.............</w:t>
      </w:r>
      <w:r w:rsidRPr="005A476A">
        <w:rPr>
          <w:sz w:val="16"/>
          <w:szCs w:val="16"/>
        </w:rPr>
        <w:t>.............................</w:t>
      </w:r>
    </w:p>
    <w:p w14:paraId="66E14268" w14:textId="77777777" w:rsidR="008044A5" w:rsidRPr="005A476A" w:rsidRDefault="008044A5" w:rsidP="008044A5">
      <w:pPr>
        <w:pStyle w:val="Akapitzlist"/>
        <w:widowControl w:val="0"/>
        <w:numPr>
          <w:ilvl w:val="0"/>
          <w:numId w:val="17"/>
        </w:numPr>
        <w:tabs>
          <w:tab w:val="left" w:pos="562"/>
        </w:tabs>
        <w:spacing w:before="119"/>
        <w:ind w:left="561" w:hanging="425"/>
        <w:contextualSpacing w:val="0"/>
        <w:jc w:val="both"/>
      </w:pPr>
      <w:r w:rsidRPr="005A476A">
        <w:rPr>
          <w:sz w:val="22"/>
          <w:szCs w:val="22"/>
        </w:rPr>
        <w:lastRenderedPageBreak/>
        <w:t>W przypadku zmiany adresu</w:t>
      </w:r>
      <w:r w:rsidRPr="005A476A">
        <w:rPr>
          <w:sz w:val="22"/>
        </w:rPr>
        <w:t xml:space="preserve"> do doręczeń strona, której zmiana dotyczy, obowiązana jest bezzwłocznie, nie później jednak niż w terminie 7 dni od dnia zmiany, powiadomić o powyższym fakcie drugą stronę w formie</w:t>
      </w:r>
      <w:r w:rsidRPr="005A476A">
        <w:rPr>
          <w:spacing w:val="-8"/>
          <w:sz w:val="22"/>
        </w:rPr>
        <w:t xml:space="preserve"> </w:t>
      </w:r>
      <w:r w:rsidRPr="005A476A">
        <w:rPr>
          <w:sz w:val="22"/>
        </w:rPr>
        <w:t>pisemnej.</w:t>
      </w:r>
    </w:p>
    <w:p w14:paraId="6ABD724F" w14:textId="77777777" w:rsidR="00F13182" w:rsidRPr="005A476A" w:rsidRDefault="008044A5" w:rsidP="00181F73">
      <w:pPr>
        <w:pStyle w:val="Akapitzlist"/>
        <w:widowControl w:val="0"/>
        <w:numPr>
          <w:ilvl w:val="0"/>
          <w:numId w:val="17"/>
        </w:numPr>
        <w:tabs>
          <w:tab w:val="left" w:pos="561"/>
          <w:tab w:val="left" w:pos="562"/>
        </w:tabs>
        <w:spacing w:before="122"/>
        <w:ind w:left="561" w:hanging="425"/>
        <w:contextualSpacing w:val="0"/>
        <w:jc w:val="both"/>
      </w:pPr>
      <w:r w:rsidRPr="005A476A">
        <w:rPr>
          <w:sz w:val="22"/>
        </w:rPr>
        <w:t>W przypadku zaniechania powiadomienia wszystkie pisma wysłane przez drugą ze stron na adres wskazany ostatnio przez pierwszą ze stron uważa się za skutecznie</w:t>
      </w:r>
      <w:r w:rsidRPr="005A476A">
        <w:rPr>
          <w:spacing w:val="-19"/>
          <w:sz w:val="22"/>
        </w:rPr>
        <w:t xml:space="preserve"> </w:t>
      </w:r>
      <w:r w:rsidRPr="005A476A">
        <w:rPr>
          <w:sz w:val="22"/>
        </w:rPr>
        <w:t>doręczone.</w:t>
      </w:r>
    </w:p>
    <w:p w14:paraId="00D73B70" w14:textId="77777777" w:rsidR="008044A5" w:rsidRPr="005A476A" w:rsidRDefault="008044A5" w:rsidP="008044A5">
      <w:pPr>
        <w:pStyle w:val="Nagwek11"/>
        <w:spacing w:before="126"/>
        <w:rPr>
          <w:lang w:val="pl-PL"/>
        </w:rPr>
      </w:pPr>
      <w:r w:rsidRPr="005A476A">
        <w:rPr>
          <w:lang w:val="pl-PL"/>
        </w:rPr>
        <w:t>§15</w:t>
      </w:r>
    </w:p>
    <w:p w14:paraId="5C0FD907" w14:textId="77777777" w:rsidR="008044A5" w:rsidRPr="005A476A" w:rsidRDefault="008044A5" w:rsidP="008044A5">
      <w:pPr>
        <w:spacing w:line="252" w:lineRule="exact"/>
        <w:ind w:left="4176"/>
        <w:rPr>
          <w:b/>
        </w:rPr>
      </w:pPr>
      <w:r w:rsidRPr="005A476A">
        <w:rPr>
          <w:b/>
          <w:sz w:val="22"/>
        </w:rPr>
        <w:t>Załączniki</w:t>
      </w:r>
    </w:p>
    <w:p w14:paraId="6705DB3A" w14:textId="77777777" w:rsidR="008044A5" w:rsidRPr="005A476A" w:rsidRDefault="008044A5" w:rsidP="00F557F4">
      <w:pPr>
        <w:pStyle w:val="Tekstpodstawowy"/>
        <w:spacing w:before="136" w:after="0" w:line="252" w:lineRule="exact"/>
        <w:ind w:left="426"/>
        <w:rPr>
          <w:rFonts w:ascii="Times New Roman" w:hAnsi="Times New Roman" w:cs="Times New Roman"/>
        </w:rPr>
      </w:pPr>
      <w:r w:rsidRPr="005A476A">
        <w:rPr>
          <w:rFonts w:ascii="Times New Roman" w:hAnsi="Times New Roman" w:cs="Times New Roman"/>
        </w:rPr>
        <w:t>Załącznikami stanowiącymi integralną część umowy są:</w:t>
      </w:r>
    </w:p>
    <w:p w14:paraId="66B824C6" w14:textId="77777777" w:rsidR="008044A5" w:rsidRPr="005A476A" w:rsidRDefault="008044A5" w:rsidP="00F557F4">
      <w:pPr>
        <w:pStyle w:val="Tekstpodstawowy"/>
        <w:spacing w:after="0" w:line="252" w:lineRule="exact"/>
        <w:ind w:left="142"/>
        <w:rPr>
          <w:rFonts w:ascii="Times New Roman" w:hAnsi="Times New Roman" w:cs="Times New Roman"/>
        </w:rPr>
      </w:pPr>
      <w:r w:rsidRPr="005A476A">
        <w:rPr>
          <w:rFonts w:ascii="Times New Roman" w:hAnsi="Times New Roman" w:cs="Times New Roman"/>
        </w:rPr>
        <w:t>1.  Załącznik nr 1 – Wniosek o powierzenie grantu wraz z załącznikami.</w:t>
      </w:r>
    </w:p>
    <w:p w14:paraId="41679E90" w14:textId="77777777" w:rsidR="00F13182" w:rsidRPr="005A476A" w:rsidRDefault="00806AC0" w:rsidP="00806AC0">
      <w:pPr>
        <w:pStyle w:val="Nagwek11"/>
        <w:tabs>
          <w:tab w:val="left" w:pos="5284"/>
        </w:tabs>
        <w:spacing w:before="126"/>
        <w:jc w:val="left"/>
        <w:rPr>
          <w:lang w:val="pl-PL"/>
        </w:rPr>
      </w:pPr>
      <w:r w:rsidRPr="005A476A">
        <w:rPr>
          <w:lang w:val="pl-PL"/>
        </w:rPr>
        <w:tab/>
      </w:r>
    </w:p>
    <w:p w14:paraId="3F3AE3F6" w14:textId="77777777" w:rsidR="008044A5" w:rsidRPr="005A476A" w:rsidRDefault="008044A5" w:rsidP="008044A5">
      <w:pPr>
        <w:pStyle w:val="Nagwek11"/>
        <w:spacing w:before="126"/>
      </w:pPr>
      <w:r w:rsidRPr="005A476A">
        <w:t>§16</w:t>
      </w:r>
    </w:p>
    <w:p w14:paraId="5148328D" w14:textId="77777777" w:rsidR="008044A5" w:rsidRPr="005A476A" w:rsidRDefault="008044A5" w:rsidP="008044A5">
      <w:pPr>
        <w:spacing w:line="252" w:lineRule="exact"/>
        <w:ind w:left="1"/>
        <w:jc w:val="center"/>
        <w:rPr>
          <w:b/>
        </w:rPr>
      </w:pPr>
      <w:r w:rsidRPr="005A476A">
        <w:rPr>
          <w:b/>
          <w:sz w:val="22"/>
        </w:rPr>
        <w:t>Postanowienia końcowe</w:t>
      </w:r>
    </w:p>
    <w:p w14:paraId="59C8316C" w14:textId="77777777" w:rsidR="008044A5" w:rsidRPr="005A476A" w:rsidRDefault="008044A5" w:rsidP="00F13182">
      <w:pPr>
        <w:pStyle w:val="Akapitzlist"/>
        <w:widowControl w:val="0"/>
        <w:numPr>
          <w:ilvl w:val="0"/>
          <w:numId w:val="16"/>
        </w:numPr>
        <w:tabs>
          <w:tab w:val="left" w:pos="561"/>
          <w:tab w:val="left" w:pos="562"/>
        </w:tabs>
        <w:spacing w:before="136"/>
        <w:contextualSpacing w:val="0"/>
        <w:jc w:val="both"/>
      </w:pPr>
      <w:r w:rsidRPr="005A476A">
        <w:rPr>
          <w:sz w:val="22"/>
        </w:rPr>
        <w:t>Każda ze stron zobowiązuje się do pełnej współpracy z drugą stroną w celu zapewnienia należytego wykonania niniejszej</w:t>
      </w:r>
      <w:r w:rsidRPr="005A476A">
        <w:rPr>
          <w:spacing w:val="-9"/>
          <w:sz w:val="22"/>
        </w:rPr>
        <w:t xml:space="preserve"> </w:t>
      </w:r>
      <w:r w:rsidRPr="005A476A">
        <w:rPr>
          <w:sz w:val="22"/>
        </w:rPr>
        <w:t>umowy.</w:t>
      </w:r>
    </w:p>
    <w:p w14:paraId="701CF325" w14:textId="77777777" w:rsidR="008044A5" w:rsidRPr="005A476A" w:rsidRDefault="008044A5" w:rsidP="001E149C">
      <w:pPr>
        <w:pStyle w:val="Akapitzlist"/>
        <w:widowControl w:val="0"/>
        <w:numPr>
          <w:ilvl w:val="0"/>
          <w:numId w:val="16"/>
        </w:numPr>
        <w:tabs>
          <w:tab w:val="left" w:pos="563"/>
          <w:tab w:val="left" w:pos="564"/>
        </w:tabs>
        <w:spacing w:before="120"/>
        <w:ind w:left="567" w:hanging="567"/>
        <w:contextualSpacing w:val="0"/>
        <w:jc w:val="both"/>
        <w:rPr>
          <w:sz w:val="22"/>
          <w:szCs w:val="22"/>
        </w:rPr>
      </w:pPr>
      <w:r w:rsidRPr="005A476A">
        <w:rPr>
          <w:sz w:val="22"/>
        </w:rPr>
        <w:t xml:space="preserve">Wszelkie spory pomiędzy </w:t>
      </w:r>
      <w:r w:rsidRPr="005A476A">
        <w:rPr>
          <w:sz w:val="22"/>
          <w:szCs w:val="22"/>
        </w:rPr>
        <w:t>LGD a Grantobiorcą wynikłe z niniejszej umowy rozpatrywał będzie sąd powszechny miejscowo właściwy dla siedziby</w:t>
      </w:r>
      <w:r w:rsidRPr="005A476A">
        <w:rPr>
          <w:spacing w:val="-18"/>
          <w:sz w:val="22"/>
          <w:szCs w:val="22"/>
        </w:rPr>
        <w:t xml:space="preserve"> </w:t>
      </w:r>
      <w:r w:rsidRPr="005A476A">
        <w:rPr>
          <w:sz w:val="22"/>
          <w:szCs w:val="22"/>
        </w:rPr>
        <w:t>LGD.</w:t>
      </w:r>
      <w:r w:rsidR="001E149C" w:rsidRPr="005A476A">
        <w:rPr>
          <w:sz w:val="22"/>
          <w:szCs w:val="22"/>
        </w:rPr>
        <w:t xml:space="preserve"> </w:t>
      </w:r>
      <w:r w:rsidRPr="005A476A">
        <w:rPr>
          <w:sz w:val="22"/>
          <w:szCs w:val="22"/>
        </w:rPr>
        <w:t xml:space="preserve">Grantobiorca oświadcza, że zapoznał się </w:t>
      </w:r>
      <w:r w:rsidR="00AE47BA" w:rsidRPr="005A476A">
        <w:rPr>
          <w:sz w:val="22"/>
          <w:szCs w:val="22"/>
        </w:rPr>
        <w:br/>
      </w:r>
      <w:r w:rsidRPr="005A476A">
        <w:rPr>
          <w:sz w:val="22"/>
          <w:szCs w:val="22"/>
        </w:rPr>
        <w:t xml:space="preserve">z </w:t>
      </w:r>
      <w:r w:rsidR="001E149C" w:rsidRPr="005A476A">
        <w:rPr>
          <w:i/>
          <w:sz w:val="22"/>
          <w:szCs w:val="22"/>
        </w:rPr>
        <w:t xml:space="preserve">Procedura oceny i wyboru oraz rozliczania, monitoringu  i kontroli grantobiorców w ramach poddziałania „Wsparcie na wdrażanie operacji w ramach strategii rozwoju lokalnego kierowanego przez społeczność” objętego PROW 2014-2020 </w:t>
      </w:r>
      <w:r w:rsidRPr="005A476A">
        <w:rPr>
          <w:sz w:val="22"/>
          <w:szCs w:val="22"/>
        </w:rPr>
        <w:t>obowiązującą w LGD i zobowiązuje się ją</w:t>
      </w:r>
      <w:r w:rsidRPr="005A476A">
        <w:rPr>
          <w:spacing w:val="-6"/>
          <w:sz w:val="22"/>
          <w:szCs w:val="22"/>
        </w:rPr>
        <w:t xml:space="preserve"> </w:t>
      </w:r>
      <w:r w:rsidRPr="005A476A">
        <w:rPr>
          <w:sz w:val="22"/>
          <w:szCs w:val="22"/>
        </w:rPr>
        <w:t>stosować.</w:t>
      </w:r>
    </w:p>
    <w:p w14:paraId="21A8B666" w14:textId="77777777" w:rsidR="008044A5" w:rsidRPr="005A476A" w:rsidRDefault="008044A5" w:rsidP="00F13182">
      <w:pPr>
        <w:pStyle w:val="Akapitzlist"/>
        <w:widowControl w:val="0"/>
        <w:numPr>
          <w:ilvl w:val="0"/>
          <w:numId w:val="16"/>
        </w:numPr>
        <w:tabs>
          <w:tab w:val="left" w:pos="563"/>
          <w:tab w:val="left" w:pos="564"/>
        </w:tabs>
        <w:spacing w:before="119"/>
        <w:ind w:left="563" w:hanging="427"/>
        <w:contextualSpacing w:val="0"/>
        <w:jc w:val="both"/>
      </w:pPr>
      <w:r w:rsidRPr="005A476A">
        <w:rPr>
          <w:sz w:val="22"/>
        </w:rPr>
        <w:t>W sprawach nieuregulowanych w niniejszej umowie zastosowanie mają przepisy Kodeksu Cywilnego.</w:t>
      </w:r>
    </w:p>
    <w:p w14:paraId="606A2684" w14:textId="77777777" w:rsidR="008044A5" w:rsidRPr="005A476A" w:rsidRDefault="008044A5" w:rsidP="00F13182">
      <w:pPr>
        <w:pStyle w:val="Akapitzlist"/>
        <w:widowControl w:val="0"/>
        <w:numPr>
          <w:ilvl w:val="0"/>
          <w:numId w:val="16"/>
        </w:numPr>
        <w:tabs>
          <w:tab w:val="left" w:pos="563"/>
          <w:tab w:val="left" w:pos="564"/>
        </w:tabs>
        <w:spacing w:before="119"/>
        <w:ind w:left="563" w:hanging="427"/>
        <w:contextualSpacing w:val="0"/>
        <w:jc w:val="both"/>
      </w:pPr>
      <w:r w:rsidRPr="005A476A">
        <w:rPr>
          <w:sz w:val="22"/>
        </w:rPr>
        <w:t>Niniejszą umowę sporządzono w dwóch jednobrzmiących egzemplarzach – po jednym dla każdej ze stron.</w:t>
      </w:r>
    </w:p>
    <w:p w14:paraId="63549062" w14:textId="77777777" w:rsidR="008044A5" w:rsidRPr="005A476A" w:rsidRDefault="008044A5" w:rsidP="00F13182">
      <w:pPr>
        <w:pStyle w:val="Akapitzlist"/>
        <w:widowControl w:val="0"/>
        <w:numPr>
          <w:ilvl w:val="0"/>
          <w:numId w:val="16"/>
        </w:numPr>
        <w:tabs>
          <w:tab w:val="left" w:pos="563"/>
          <w:tab w:val="left" w:pos="564"/>
        </w:tabs>
        <w:spacing w:before="121"/>
        <w:ind w:left="563" w:hanging="427"/>
        <w:contextualSpacing w:val="0"/>
        <w:jc w:val="both"/>
      </w:pPr>
      <w:r w:rsidRPr="005A476A">
        <w:rPr>
          <w:sz w:val="22"/>
        </w:rPr>
        <w:t>Umowa obowiązuje od dnia jej</w:t>
      </w:r>
      <w:r w:rsidRPr="005A476A">
        <w:rPr>
          <w:spacing w:val="-6"/>
          <w:sz w:val="22"/>
        </w:rPr>
        <w:t xml:space="preserve"> </w:t>
      </w:r>
      <w:r w:rsidRPr="005A476A">
        <w:rPr>
          <w:sz w:val="22"/>
        </w:rPr>
        <w:t>zawarcia.</w:t>
      </w:r>
    </w:p>
    <w:p w14:paraId="3E33F829" w14:textId="77777777" w:rsidR="003844F7" w:rsidRPr="005A476A" w:rsidRDefault="003844F7" w:rsidP="00777024">
      <w:pPr>
        <w:spacing w:line="360" w:lineRule="auto"/>
        <w:jc w:val="both"/>
        <w:rPr>
          <w:highlight w:val="yellow"/>
        </w:rPr>
      </w:pPr>
    </w:p>
    <w:p w14:paraId="6AC420B2" w14:textId="77777777" w:rsidR="003844F7" w:rsidRPr="005A476A" w:rsidRDefault="003844F7" w:rsidP="00777024">
      <w:pPr>
        <w:spacing w:line="360" w:lineRule="auto"/>
        <w:jc w:val="both"/>
        <w:rPr>
          <w:highlight w:val="yellow"/>
        </w:rPr>
      </w:pPr>
    </w:p>
    <w:p w14:paraId="01274AC6" w14:textId="77777777" w:rsidR="003844F7" w:rsidRPr="005A476A" w:rsidRDefault="003844F7" w:rsidP="00777024">
      <w:pPr>
        <w:spacing w:line="360" w:lineRule="auto"/>
        <w:jc w:val="both"/>
        <w:rPr>
          <w:highlight w:val="yellow"/>
        </w:rPr>
      </w:pPr>
    </w:p>
    <w:p w14:paraId="5B6C3604" w14:textId="77777777" w:rsidR="003844F7" w:rsidRPr="005A476A" w:rsidRDefault="003844F7" w:rsidP="00DC1E41">
      <w:pPr>
        <w:spacing w:line="360" w:lineRule="auto"/>
        <w:jc w:val="center"/>
      </w:pPr>
    </w:p>
    <w:p w14:paraId="6161181C" w14:textId="77777777" w:rsidR="00A45DC1" w:rsidRPr="005A476A" w:rsidRDefault="00A45DC1" w:rsidP="00DC1E41">
      <w:pPr>
        <w:spacing w:line="360" w:lineRule="auto"/>
        <w:jc w:val="center"/>
        <w:rPr>
          <w:sz w:val="16"/>
          <w:szCs w:val="16"/>
        </w:rPr>
      </w:pPr>
      <w:r w:rsidRPr="005A476A">
        <w:rPr>
          <w:sz w:val="16"/>
          <w:szCs w:val="16"/>
        </w:rPr>
        <w:t>…....................................................</w:t>
      </w:r>
      <w:r w:rsidR="00B735F3" w:rsidRPr="005A476A">
        <w:rPr>
          <w:sz w:val="16"/>
          <w:szCs w:val="16"/>
        </w:rPr>
        <w:t>.....</w:t>
      </w:r>
      <w:r w:rsidRPr="005A476A">
        <w:rPr>
          <w:sz w:val="16"/>
          <w:szCs w:val="16"/>
        </w:rPr>
        <w:t xml:space="preserve">..          </w:t>
      </w:r>
      <w:r w:rsidRPr="005A476A">
        <w:rPr>
          <w:sz w:val="16"/>
          <w:szCs w:val="16"/>
        </w:rPr>
        <w:tab/>
      </w:r>
      <w:r w:rsidRPr="005A476A">
        <w:rPr>
          <w:sz w:val="16"/>
          <w:szCs w:val="16"/>
        </w:rPr>
        <w:tab/>
      </w:r>
      <w:r w:rsidRPr="005A476A">
        <w:rPr>
          <w:sz w:val="16"/>
          <w:szCs w:val="16"/>
        </w:rPr>
        <w:tab/>
      </w:r>
      <w:r w:rsidR="00B735F3" w:rsidRPr="005A476A">
        <w:rPr>
          <w:sz w:val="16"/>
          <w:szCs w:val="16"/>
        </w:rPr>
        <w:t xml:space="preserve"> </w:t>
      </w:r>
      <w:r w:rsidRPr="005A476A">
        <w:rPr>
          <w:sz w:val="16"/>
          <w:szCs w:val="16"/>
        </w:rPr>
        <w:tab/>
        <w:t>….....................................</w:t>
      </w:r>
      <w:r w:rsidR="00B735F3" w:rsidRPr="005A476A">
        <w:rPr>
          <w:sz w:val="16"/>
          <w:szCs w:val="16"/>
        </w:rPr>
        <w:t>.................</w:t>
      </w:r>
      <w:r w:rsidRPr="005A476A">
        <w:rPr>
          <w:sz w:val="16"/>
          <w:szCs w:val="16"/>
        </w:rPr>
        <w:t>.....</w:t>
      </w:r>
    </w:p>
    <w:p w14:paraId="64E6DB9D" w14:textId="77777777" w:rsidR="00A45DC1" w:rsidRPr="005A476A" w:rsidRDefault="00F13182" w:rsidP="00DC1E41">
      <w:pPr>
        <w:spacing w:line="360" w:lineRule="auto"/>
        <w:jc w:val="center"/>
      </w:pPr>
      <w:r w:rsidRPr="005A476A">
        <w:t>Grantodawca</w:t>
      </w:r>
      <w:r w:rsidR="00B735F3" w:rsidRPr="005A476A">
        <w:t xml:space="preserve"> </w:t>
      </w:r>
      <w:r w:rsidR="00B735F3" w:rsidRPr="005A476A">
        <w:tab/>
      </w:r>
      <w:r w:rsidR="00B735F3" w:rsidRPr="005A476A">
        <w:tab/>
      </w:r>
      <w:r w:rsidR="00B735F3" w:rsidRPr="005A476A">
        <w:tab/>
      </w:r>
      <w:r w:rsidR="00B735F3" w:rsidRPr="005A476A">
        <w:tab/>
      </w:r>
      <w:r w:rsidR="00B735F3" w:rsidRPr="005A476A">
        <w:tab/>
      </w:r>
      <w:r w:rsidR="00B735F3" w:rsidRPr="005A476A">
        <w:tab/>
      </w:r>
      <w:r w:rsidR="00B735F3" w:rsidRPr="005A476A">
        <w:tab/>
      </w:r>
      <w:r w:rsidR="00A45DC1" w:rsidRPr="005A476A">
        <w:t xml:space="preserve">   Grantobiorca</w:t>
      </w:r>
    </w:p>
    <w:p w14:paraId="0783F007" w14:textId="77777777" w:rsidR="00A45DC1" w:rsidRPr="005A476A" w:rsidRDefault="00A45DC1" w:rsidP="00777024">
      <w:pPr>
        <w:ind w:left="360"/>
        <w:jc w:val="both"/>
      </w:pPr>
    </w:p>
    <w:sectPr w:rsidR="00A45DC1" w:rsidRPr="005A476A" w:rsidSect="00181F73">
      <w:headerReference w:type="default" r:id="rId8"/>
      <w:footerReference w:type="default" r:id="rId9"/>
      <w:pgSz w:w="11906" w:h="16838"/>
      <w:pgMar w:top="1418" w:right="1133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96D72" w14:textId="77777777" w:rsidR="005054DD" w:rsidRDefault="005054DD" w:rsidP="004A4D1A">
      <w:r>
        <w:separator/>
      </w:r>
    </w:p>
  </w:endnote>
  <w:endnote w:type="continuationSeparator" w:id="0">
    <w:p w14:paraId="2B5E77BF" w14:textId="77777777" w:rsidR="005054DD" w:rsidRDefault="005054DD" w:rsidP="004A4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208047"/>
      <w:docPartObj>
        <w:docPartGallery w:val="Page Numbers (Bottom of Page)"/>
        <w:docPartUnique/>
      </w:docPartObj>
    </w:sdtPr>
    <w:sdtContent>
      <w:p w14:paraId="31E1D0E7" w14:textId="77777777" w:rsidR="00DC1E41" w:rsidRDefault="0052350C">
        <w:pPr>
          <w:pStyle w:val="Stopka"/>
          <w:jc w:val="right"/>
        </w:pPr>
        <w:r>
          <w:fldChar w:fldCharType="begin"/>
        </w:r>
        <w:r w:rsidR="00666FBA">
          <w:instrText xml:space="preserve"> PAGE   \* MERGEFORMAT </w:instrText>
        </w:r>
        <w:r>
          <w:fldChar w:fldCharType="separate"/>
        </w:r>
        <w:r w:rsidR="00C72BDC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3F180C54" w14:textId="77777777" w:rsidR="00DC1E41" w:rsidRDefault="00DC1E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0E417" w14:textId="77777777" w:rsidR="005054DD" w:rsidRDefault="005054DD" w:rsidP="004A4D1A">
      <w:r>
        <w:separator/>
      </w:r>
    </w:p>
  </w:footnote>
  <w:footnote w:type="continuationSeparator" w:id="0">
    <w:p w14:paraId="2B63B0AC" w14:textId="77777777" w:rsidR="005054DD" w:rsidRDefault="005054DD" w:rsidP="004A4D1A">
      <w:r>
        <w:continuationSeparator/>
      </w:r>
    </w:p>
  </w:footnote>
  <w:footnote w:id="1">
    <w:p w14:paraId="285C94F0" w14:textId="77777777" w:rsidR="00BC7404" w:rsidRDefault="00BC740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01056">
        <w:rPr>
          <w:sz w:val="18"/>
          <w:szCs w:val="18"/>
        </w:rPr>
        <w:t>Niepotrzebne skreślić</w:t>
      </w:r>
    </w:p>
  </w:footnote>
  <w:footnote w:id="2">
    <w:p w14:paraId="02CA85BF" w14:textId="77777777" w:rsidR="00BC7404" w:rsidRPr="00801056" w:rsidRDefault="00BC740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</w:rPr>
        <w:t>Wypełnia się w przypadku osoby fizycznej, której nadano numer PESEL</w:t>
      </w:r>
    </w:p>
  </w:footnote>
  <w:footnote w:id="3">
    <w:p w14:paraId="2E799999" w14:textId="77777777" w:rsidR="00BC7404" w:rsidRDefault="00BC740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B74978">
        <w:rPr>
          <w:sz w:val="16"/>
          <w:szCs w:val="16"/>
        </w:rPr>
        <w:t xml:space="preserve">Należy wpisać </w:t>
      </w:r>
      <w:r w:rsidRPr="009319EF">
        <w:rPr>
          <w:strike/>
          <w:sz w:val="16"/>
          <w:szCs w:val="16"/>
        </w:rPr>
        <w:t>/</w:t>
      </w:r>
      <w:r w:rsidRPr="00E05E42">
        <w:rPr>
          <w:sz w:val="16"/>
          <w:szCs w:val="16"/>
        </w:rPr>
        <w:t xml:space="preserve">zakres </w:t>
      </w:r>
      <w:r>
        <w:rPr>
          <w:sz w:val="16"/>
          <w:szCs w:val="16"/>
        </w:rPr>
        <w:t>zgodnie z zakresem wskazanym we wniosku o powierzenie grantu.</w:t>
      </w:r>
    </w:p>
  </w:footnote>
  <w:footnote w:id="4">
    <w:p w14:paraId="0A0658AE" w14:textId="77777777" w:rsidR="00BC7404" w:rsidRDefault="00BC740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05E42">
        <w:rPr>
          <w:sz w:val="16"/>
          <w:szCs w:val="16"/>
        </w:rPr>
        <w:t>Należy wybrać wskaźniki realizacji zadania zgodnie z wnioskiem o rozliczenie grantu.</w:t>
      </w:r>
    </w:p>
  </w:footnote>
  <w:footnote w:id="5">
    <w:p w14:paraId="3084CA60" w14:textId="77777777" w:rsidR="002E7B7D" w:rsidRDefault="002E7B7D" w:rsidP="002E7B7D">
      <w:pPr>
        <w:pStyle w:val="Tekstprzypisudolnego"/>
      </w:pPr>
      <w:r w:rsidRPr="00B74978">
        <w:rPr>
          <w:rStyle w:val="Odwoanieprzypisudolnego"/>
        </w:rPr>
        <w:footnoteRef/>
      </w:r>
      <w:r w:rsidRPr="00B74978">
        <w:t xml:space="preserve"> Dotyczy Grantobiorcy, któremu przyznano wyprzedzające finansowanie na</w:t>
      </w:r>
      <w:r w:rsidR="00DD50F2" w:rsidRPr="00B74978">
        <w:t xml:space="preserve"> podstawie wniosku o przyznanie </w:t>
      </w:r>
      <w:r w:rsidRPr="00B74978">
        <w:t>pomocy.</w:t>
      </w:r>
    </w:p>
  </w:footnote>
  <w:footnote w:id="6">
    <w:p w14:paraId="7154A36F" w14:textId="77777777" w:rsidR="00BC7404" w:rsidRDefault="00BC740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A04B8">
        <w:rPr>
          <w:sz w:val="16"/>
          <w:szCs w:val="16"/>
        </w:rPr>
        <w:t>Niepotrzebne skreślić</w:t>
      </w:r>
    </w:p>
  </w:footnote>
  <w:footnote w:id="7">
    <w:p w14:paraId="570EBC01" w14:textId="77777777" w:rsidR="00BC7404" w:rsidRDefault="00BC740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D6666">
        <w:rPr>
          <w:sz w:val="16"/>
          <w:szCs w:val="16"/>
        </w:rPr>
        <w:t>Nie stosuje się do Grantobiorcy będącego jednostką sektora finansów publicznych albo organizacją pożytku publicznego będącej organizacją pozarządową w zakresie, w jakim nie jest to sprzeczne z art. 59 ust. 8 rozporządzenia nr 1305/2013</w:t>
      </w:r>
      <w:r w:rsidRPr="00795A10">
        <w:rPr>
          <w:sz w:val="18"/>
        </w:rPr>
        <w:t>.</w:t>
      </w:r>
    </w:p>
  </w:footnote>
  <w:footnote w:id="8">
    <w:p w14:paraId="6B4F54BE" w14:textId="77777777" w:rsidR="00BC7404" w:rsidRDefault="00BC740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E6ADD">
        <w:rPr>
          <w:sz w:val="16"/>
          <w:szCs w:val="16"/>
        </w:rPr>
        <w:t>Dotyczy osób fizycznych</w:t>
      </w:r>
    </w:p>
  </w:footnote>
  <w:footnote w:id="9">
    <w:p w14:paraId="5D72E9D1" w14:textId="77777777" w:rsidR="00BC7404" w:rsidRPr="008E6ADD" w:rsidRDefault="00BC7404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W rozumieniu art. 2 okt. 36 rozporządzenia nr 1303/2013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3CE29" w14:textId="77777777" w:rsidR="00BC7404" w:rsidRDefault="00BC7404" w:rsidP="006F2C0F">
    <w:pPr>
      <w:pStyle w:val="Nagwek"/>
      <w:jc w:val="center"/>
    </w:pPr>
  </w:p>
  <w:p w14:paraId="54E8ACB9" w14:textId="77777777" w:rsidR="00552352" w:rsidRDefault="00BC7404" w:rsidP="00552352">
    <w:pPr>
      <w:pStyle w:val="Nagwek"/>
      <w:jc w:val="center"/>
    </w:pPr>
    <w:r>
      <w:t xml:space="preserve"> </w:t>
    </w:r>
    <w:r w:rsidR="00552352">
      <w:rPr>
        <w:noProof/>
      </w:rPr>
      <w:drawing>
        <wp:inline distT="0" distB="0" distL="0" distR="0" wp14:anchorId="1DCA0EC3" wp14:editId="6BA503A9">
          <wp:extent cx="781050" cy="518883"/>
          <wp:effectExtent l="19050" t="0" r="0" b="0"/>
          <wp:docPr id="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063" cy="52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52352">
      <w:t xml:space="preserve">           </w:t>
    </w:r>
    <w:r w:rsidR="00552352" w:rsidRPr="008C41BE">
      <w:rPr>
        <w:noProof/>
      </w:rPr>
      <w:drawing>
        <wp:inline distT="0" distB="0" distL="0" distR="0" wp14:anchorId="348A6CC5" wp14:editId="3D7B9D81">
          <wp:extent cx="495300" cy="487877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617" cy="4921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52352">
      <w:t xml:space="preserve">       </w:t>
    </w:r>
    <w:r w:rsidR="00552352">
      <w:object w:dxaOrig="8543" w:dyaOrig="9585" w14:anchorId="4A5632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.25pt;height:47.25pt">
          <v:imagedata r:id="rId3" o:title=""/>
        </v:shape>
        <o:OLEObject Type="Embed" ProgID="PBrush" ShapeID="_x0000_i1025" DrawAspect="Content" ObjectID="_1738657928" r:id="rId4"/>
      </w:object>
    </w:r>
    <w:r w:rsidR="00552352">
      <w:t xml:space="preserve">    </w:t>
    </w:r>
    <w:r w:rsidR="00552352">
      <w:rPr>
        <w:noProof/>
      </w:rPr>
      <w:drawing>
        <wp:inline distT="0" distB="0" distL="0" distR="0" wp14:anchorId="67E8EE77" wp14:editId="6E114A4E">
          <wp:extent cx="895350" cy="585815"/>
          <wp:effectExtent l="19050" t="0" r="0" b="0"/>
          <wp:docPr id="3" name="Obraz 16" descr="C:\Users\PRZEMY~1\AppData\Local\Temp\Rar$DIa2172.12110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ZEMY~1\AppData\Local\Temp\Rar$DIa2172.12110\PROW-2014-2020-logo-kolor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743" cy="59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370706" w14:textId="77777777" w:rsidR="00552352" w:rsidRDefault="00552352" w:rsidP="00552352">
    <w:pPr>
      <w:pStyle w:val="Nagwek"/>
      <w:jc w:val="center"/>
      <w:rPr>
        <w:rFonts w:ascii="Tahoma" w:eastAsiaTheme="minorHAnsi" w:hAnsi="Tahoma" w:cs="Tahoma"/>
        <w:sz w:val="16"/>
        <w:szCs w:val="16"/>
        <w:lang w:eastAsia="en-US"/>
      </w:rPr>
    </w:pPr>
  </w:p>
  <w:p w14:paraId="43157EDF" w14:textId="77777777" w:rsidR="00552352" w:rsidRPr="00B74978" w:rsidRDefault="00552352" w:rsidP="00552352">
    <w:pPr>
      <w:pStyle w:val="Nagwek"/>
      <w:jc w:val="center"/>
      <w:rPr>
        <w:rFonts w:asciiTheme="majorBidi" w:hAnsiTheme="majorBidi" w:cstheme="majorBidi"/>
        <w:sz w:val="18"/>
        <w:szCs w:val="18"/>
      </w:rPr>
    </w:pPr>
    <w:r w:rsidRPr="00B74978">
      <w:rPr>
        <w:rFonts w:asciiTheme="majorBidi" w:eastAsiaTheme="minorHAnsi" w:hAnsiTheme="majorBidi" w:cstheme="majorBidi"/>
        <w:sz w:val="18"/>
        <w:szCs w:val="18"/>
        <w:lang w:eastAsia="en-US"/>
      </w:rPr>
      <w:t>Europejski Fundusz Rolny na rzecz Rozwoju Obszarów Wiejskich: Europa inwestująca w obszary wiejskie</w:t>
    </w:r>
  </w:p>
  <w:p w14:paraId="2AB0F712" w14:textId="77777777" w:rsidR="00BC7404" w:rsidRDefault="00BC74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34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B"/>
    <w:multiLevelType w:val="multilevel"/>
    <w:tmpl w:val="0000000B"/>
    <w:name w:val="WW8Num1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694"/>
        </w:tabs>
        <w:ind w:left="694" w:hanging="334"/>
      </w:pPr>
    </w:lvl>
    <w:lvl w:ilvl="1">
      <w:start w:val="1"/>
      <w:numFmt w:val="decimal"/>
      <w:lvlText w:val="%2."/>
      <w:lvlJc w:val="left"/>
      <w:pPr>
        <w:tabs>
          <w:tab w:val="num" w:pos="1054"/>
        </w:tabs>
        <w:ind w:left="1054" w:hanging="334"/>
      </w:pPr>
    </w:lvl>
    <w:lvl w:ilvl="2">
      <w:start w:val="1"/>
      <w:numFmt w:val="decimal"/>
      <w:lvlText w:val="%3."/>
      <w:lvlJc w:val="left"/>
      <w:pPr>
        <w:tabs>
          <w:tab w:val="num" w:pos="1414"/>
        </w:tabs>
        <w:ind w:left="1414" w:hanging="334"/>
      </w:pPr>
    </w:lvl>
    <w:lvl w:ilvl="3">
      <w:start w:val="1"/>
      <w:numFmt w:val="decimal"/>
      <w:lvlText w:val="%4."/>
      <w:lvlJc w:val="left"/>
      <w:pPr>
        <w:tabs>
          <w:tab w:val="num" w:pos="1774"/>
        </w:tabs>
        <w:ind w:left="1774" w:hanging="334"/>
      </w:pPr>
    </w:lvl>
    <w:lvl w:ilvl="4">
      <w:start w:val="1"/>
      <w:numFmt w:val="decimal"/>
      <w:lvlText w:val="%5."/>
      <w:lvlJc w:val="left"/>
      <w:pPr>
        <w:tabs>
          <w:tab w:val="num" w:pos="2134"/>
        </w:tabs>
        <w:ind w:left="2134" w:hanging="334"/>
      </w:pPr>
    </w:lvl>
    <w:lvl w:ilvl="5">
      <w:start w:val="1"/>
      <w:numFmt w:val="decimal"/>
      <w:lvlText w:val="%6."/>
      <w:lvlJc w:val="left"/>
      <w:pPr>
        <w:tabs>
          <w:tab w:val="num" w:pos="2494"/>
        </w:tabs>
        <w:ind w:left="2494" w:hanging="334"/>
      </w:pPr>
    </w:lvl>
    <w:lvl w:ilvl="6">
      <w:start w:val="1"/>
      <w:numFmt w:val="decimal"/>
      <w:lvlText w:val="%7."/>
      <w:lvlJc w:val="left"/>
      <w:pPr>
        <w:tabs>
          <w:tab w:val="num" w:pos="2854"/>
        </w:tabs>
        <w:ind w:left="2854" w:hanging="334"/>
      </w:pPr>
    </w:lvl>
    <w:lvl w:ilvl="7">
      <w:start w:val="1"/>
      <w:numFmt w:val="decimal"/>
      <w:lvlText w:val="%8."/>
      <w:lvlJc w:val="left"/>
      <w:pPr>
        <w:tabs>
          <w:tab w:val="num" w:pos="3214"/>
        </w:tabs>
        <w:ind w:left="3214" w:hanging="334"/>
      </w:pPr>
    </w:lvl>
    <w:lvl w:ilvl="8">
      <w:start w:val="1"/>
      <w:numFmt w:val="decimal"/>
      <w:lvlText w:val="%9."/>
      <w:lvlJc w:val="left"/>
      <w:pPr>
        <w:tabs>
          <w:tab w:val="num" w:pos="3574"/>
        </w:tabs>
        <w:ind w:left="3574" w:hanging="334"/>
      </w:pPr>
    </w:lvl>
  </w:abstractNum>
  <w:abstractNum w:abstractNumId="7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34"/>
        </w:tabs>
        <w:ind w:left="334" w:hanging="334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65F1FDD"/>
    <w:multiLevelType w:val="multilevel"/>
    <w:tmpl w:val="0415001D"/>
    <w:name w:val="WW8Num22"/>
    <w:styleLink w:val="Styl1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2723A7E"/>
    <w:multiLevelType w:val="hybridMultilevel"/>
    <w:tmpl w:val="75E2E31A"/>
    <w:lvl w:ilvl="0" w:tplc="0CDC9A4A">
      <w:start w:val="1"/>
      <w:numFmt w:val="decimal"/>
      <w:lvlText w:val="%1."/>
      <w:lvlJc w:val="left"/>
      <w:pPr>
        <w:ind w:left="561" w:hanging="42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8708E4C2">
      <w:numFmt w:val="bullet"/>
      <w:lvlText w:val="•"/>
      <w:lvlJc w:val="left"/>
      <w:pPr>
        <w:ind w:left="1438" w:hanging="425"/>
      </w:pPr>
      <w:rPr>
        <w:rFonts w:hint="default"/>
      </w:rPr>
    </w:lvl>
    <w:lvl w:ilvl="2" w:tplc="95380EA6">
      <w:numFmt w:val="bullet"/>
      <w:lvlText w:val="•"/>
      <w:lvlJc w:val="left"/>
      <w:pPr>
        <w:ind w:left="2317" w:hanging="425"/>
      </w:pPr>
      <w:rPr>
        <w:rFonts w:hint="default"/>
      </w:rPr>
    </w:lvl>
    <w:lvl w:ilvl="3" w:tplc="43267886">
      <w:numFmt w:val="bullet"/>
      <w:lvlText w:val="•"/>
      <w:lvlJc w:val="left"/>
      <w:pPr>
        <w:ind w:left="3195" w:hanging="425"/>
      </w:pPr>
      <w:rPr>
        <w:rFonts w:hint="default"/>
      </w:rPr>
    </w:lvl>
    <w:lvl w:ilvl="4" w:tplc="34D08330">
      <w:numFmt w:val="bullet"/>
      <w:lvlText w:val="•"/>
      <w:lvlJc w:val="left"/>
      <w:pPr>
        <w:ind w:left="4074" w:hanging="425"/>
      </w:pPr>
      <w:rPr>
        <w:rFonts w:hint="default"/>
      </w:rPr>
    </w:lvl>
    <w:lvl w:ilvl="5" w:tplc="56FEA3D2">
      <w:numFmt w:val="bullet"/>
      <w:lvlText w:val="•"/>
      <w:lvlJc w:val="left"/>
      <w:pPr>
        <w:ind w:left="4953" w:hanging="425"/>
      </w:pPr>
      <w:rPr>
        <w:rFonts w:hint="default"/>
      </w:rPr>
    </w:lvl>
    <w:lvl w:ilvl="6" w:tplc="23A4C074">
      <w:numFmt w:val="bullet"/>
      <w:lvlText w:val="•"/>
      <w:lvlJc w:val="left"/>
      <w:pPr>
        <w:ind w:left="5831" w:hanging="425"/>
      </w:pPr>
      <w:rPr>
        <w:rFonts w:hint="default"/>
      </w:rPr>
    </w:lvl>
    <w:lvl w:ilvl="7" w:tplc="97565F42">
      <w:numFmt w:val="bullet"/>
      <w:lvlText w:val="•"/>
      <w:lvlJc w:val="left"/>
      <w:pPr>
        <w:ind w:left="6710" w:hanging="425"/>
      </w:pPr>
      <w:rPr>
        <w:rFonts w:hint="default"/>
      </w:rPr>
    </w:lvl>
    <w:lvl w:ilvl="8" w:tplc="F8B60B8E">
      <w:numFmt w:val="bullet"/>
      <w:lvlText w:val="•"/>
      <w:lvlJc w:val="left"/>
      <w:pPr>
        <w:ind w:left="7589" w:hanging="425"/>
      </w:pPr>
      <w:rPr>
        <w:rFonts w:hint="default"/>
      </w:rPr>
    </w:lvl>
  </w:abstractNum>
  <w:abstractNum w:abstractNumId="10" w15:restartNumberingAfterBreak="0">
    <w:nsid w:val="24323EF0"/>
    <w:multiLevelType w:val="hybridMultilevel"/>
    <w:tmpl w:val="90F0EE9A"/>
    <w:lvl w:ilvl="0" w:tplc="1C147ACC">
      <w:start w:val="1"/>
      <w:numFmt w:val="decimal"/>
      <w:lvlText w:val="%1."/>
      <w:lvlJc w:val="left"/>
      <w:pPr>
        <w:ind w:left="563" w:hanging="428"/>
      </w:pPr>
      <w:rPr>
        <w:rFonts w:hint="default"/>
        <w:w w:val="100"/>
      </w:rPr>
    </w:lvl>
    <w:lvl w:ilvl="1" w:tplc="45A6628C">
      <w:start w:val="1"/>
      <w:numFmt w:val="lowerLetter"/>
      <w:lvlText w:val="%2."/>
      <w:lvlJc w:val="left"/>
      <w:pPr>
        <w:ind w:left="856" w:hanging="293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FAC88732">
      <w:numFmt w:val="bullet"/>
      <w:lvlText w:val="•"/>
      <w:lvlJc w:val="left"/>
      <w:pPr>
        <w:ind w:left="1802" w:hanging="293"/>
      </w:pPr>
      <w:rPr>
        <w:rFonts w:hint="default"/>
      </w:rPr>
    </w:lvl>
    <w:lvl w:ilvl="3" w:tplc="2A6029B4">
      <w:numFmt w:val="bullet"/>
      <w:lvlText w:val="•"/>
      <w:lvlJc w:val="left"/>
      <w:pPr>
        <w:ind w:left="2745" w:hanging="293"/>
      </w:pPr>
      <w:rPr>
        <w:rFonts w:hint="default"/>
      </w:rPr>
    </w:lvl>
    <w:lvl w:ilvl="4" w:tplc="49E4070E">
      <w:numFmt w:val="bullet"/>
      <w:lvlText w:val="•"/>
      <w:lvlJc w:val="left"/>
      <w:pPr>
        <w:ind w:left="3688" w:hanging="293"/>
      </w:pPr>
      <w:rPr>
        <w:rFonts w:hint="default"/>
      </w:rPr>
    </w:lvl>
    <w:lvl w:ilvl="5" w:tplc="0F18814C">
      <w:numFmt w:val="bullet"/>
      <w:lvlText w:val="•"/>
      <w:lvlJc w:val="left"/>
      <w:pPr>
        <w:ind w:left="4631" w:hanging="293"/>
      </w:pPr>
      <w:rPr>
        <w:rFonts w:hint="default"/>
      </w:rPr>
    </w:lvl>
    <w:lvl w:ilvl="6" w:tplc="E95C26B2">
      <w:numFmt w:val="bullet"/>
      <w:lvlText w:val="•"/>
      <w:lvlJc w:val="left"/>
      <w:pPr>
        <w:ind w:left="5574" w:hanging="293"/>
      </w:pPr>
      <w:rPr>
        <w:rFonts w:hint="default"/>
      </w:rPr>
    </w:lvl>
    <w:lvl w:ilvl="7" w:tplc="C05C0104">
      <w:numFmt w:val="bullet"/>
      <w:lvlText w:val="•"/>
      <w:lvlJc w:val="left"/>
      <w:pPr>
        <w:ind w:left="6517" w:hanging="293"/>
      </w:pPr>
      <w:rPr>
        <w:rFonts w:hint="default"/>
      </w:rPr>
    </w:lvl>
    <w:lvl w:ilvl="8" w:tplc="309C5D4C">
      <w:numFmt w:val="bullet"/>
      <w:lvlText w:val="•"/>
      <w:lvlJc w:val="left"/>
      <w:pPr>
        <w:ind w:left="7460" w:hanging="293"/>
      </w:pPr>
      <w:rPr>
        <w:rFonts w:hint="default"/>
      </w:rPr>
    </w:lvl>
  </w:abstractNum>
  <w:abstractNum w:abstractNumId="11" w15:restartNumberingAfterBreak="0">
    <w:nsid w:val="2B825579"/>
    <w:multiLevelType w:val="hybridMultilevel"/>
    <w:tmpl w:val="1CA2EEC2"/>
    <w:lvl w:ilvl="0" w:tplc="4536BA16">
      <w:start w:val="1"/>
      <w:numFmt w:val="decimal"/>
      <w:lvlText w:val="%1."/>
      <w:lvlJc w:val="left"/>
      <w:pPr>
        <w:ind w:left="563" w:hanging="428"/>
      </w:pPr>
      <w:rPr>
        <w:rFonts w:ascii="Times New Roman" w:eastAsia="Times New Roman" w:hAnsi="Times New Roman" w:cs="Times New Roman" w:hint="default"/>
        <w:color w:val="auto"/>
        <w:w w:val="100"/>
        <w:sz w:val="22"/>
        <w:szCs w:val="22"/>
      </w:rPr>
    </w:lvl>
    <w:lvl w:ilvl="1" w:tplc="827671A2">
      <w:numFmt w:val="bullet"/>
      <w:lvlText w:val="•"/>
      <w:lvlJc w:val="left"/>
      <w:pPr>
        <w:ind w:left="840" w:hanging="428"/>
      </w:pPr>
      <w:rPr>
        <w:rFonts w:hint="default"/>
      </w:rPr>
    </w:lvl>
    <w:lvl w:ilvl="2" w:tplc="C480DEBE">
      <w:numFmt w:val="bullet"/>
      <w:lvlText w:val="•"/>
      <w:lvlJc w:val="left"/>
      <w:pPr>
        <w:ind w:left="1785" w:hanging="428"/>
      </w:pPr>
      <w:rPr>
        <w:rFonts w:hint="default"/>
      </w:rPr>
    </w:lvl>
    <w:lvl w:ilvl="3" w:tplc="9C2A85DE">
      <w:numFmt w:val="bullet"/>
      <w:lvlText w:val="•"/>
      <w:lvlJc w:val="left"/>
      <w:pPr>
        <w:ind w:left="2730" w:hanging="428"/>
      </w:pPr>
      <w:rPr>
        <w:rFonts w:hint="default"/>
      </w:rPr>
    </w:lvl>
    <w:lvl w:ilvl="4" w:tplc="36E45748">
      <w:numFmt w:val="bullet"/>
      <w:lvlText w:val="•"/>
      <w:lvlJc w:val="left"/>
      <w:pPr>
        <w:ind w:left="3675" w:hanging="428"/>
      </w:pPr>
      <w:rPr>
        <w:rFonts w:hint="default"/>
      </w:rPr>
    </w:lvl>
    <w:lvl w:ilvl="5" w:tplc="D0FE52E2">
      <w:numFmt w:val="bullet"/>
      <w:lvlText w:val="•"/>
      <w:lvlJc w:val="left"/>
      <w:pPr>
        <w:ind w:left="4620" w:hanging="428"/>
      </w:pPr>
      <w:rPr>
        <w:rFonts w:hint="default"/>
      </w:rPr>
    </w:lvl>
    <w:lvl w:ilvl="6" w:tplc="07B88CD4">
      <w:numFmt w:val="bullet"/>
      <w:lvlText w:val="•"/>
      <w:lvlJc w:val="left"/>
      <w:pPr>
        <w:ind w:left="5565" w:hanging="428"/>
      </w:pPr>
      <w:rPr>
        <w:rFonts w:hint="default"/>
      </w:rPr>
    </w:lvl>
    <w:lvl w:ilvl="7" w:tplc="387AF900">
      <w:numFmt w:val="bullet"/>
      <w:lvlText w:val="•"/>
      <w:lvlJc w:val="left"/>
      <w:pPr>
        <w:ind w:left="6510" w:hanging="428"/>
      </w:pPr>
      <w:rPr>
        <w:rFonts w:hint="default"/>
      </w:rPr>
    </w:lvl>
    <w:lvl w:ilvl="8" w:tplc="FFF85F22">
      <w:numFmt w:val="bullet"/>
      <w:lvlText w:val="•"/>
      <w:lvlJc w:val="left"/>
      <w:pPr>
        <w:ind w:left="7456" w:hanging="428"/>
      </w:pPr>
      <w:rPr>
        <w:rFonts w:hint="default"/>
      </w:rPr>
    </w:lvl>
  </w:abstractNum>
  <w:abstractNum w:abstractNumId="12" w15:restartNumberingAfterBreak="0">
    <w:nsid w:val="30F84B4C"/>
    <w:multiLevelType w:val="hybridMultilevel"/>
    <w:tmpl w:val="B90C95CE"/>
    <w:lvl w:ilvl="0" w:tplc="67EA118E">
      <w:start w:val="1"/>
      <w:numFmt w:val="decimal"/>
      <w:lvlText w:val="%1."/>
      <w:lvlJc w:val="left"/>
      <w:pPr>
        <w:ind w:left="563" w:hanging="4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BFAE0E92">
      <w:start w:val="1"/>
      <w:numFmt w:val="lowerLetter"/>
      <w:lvlText w:val="%2."/>
      <w:lvlJc w:val="left"/>
      <w:pPr>
        <w:ind w:left="856" w:hanging="29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4C105A5E">
      <w:numFmt w:val="bullet"/>
      <w:lvlText w:val="•"/>
      <w:lvlJc w:val="left"/>
      <w:pPr>
        <w:ind w:left="860" w:hanging="293"/>
      </w:pPr>
      <w:rPr>
        <w:rFonts w:hint="default"/>
      </w:rPr>
    </w:lvl>
    <w:lvl w:ilvl="3" w:tplc="3F54E04A">
      <w:numFmt w:val="bullet"/>
      <w:lvlText w:val="•"/>
      <w:lvlJc w:val="left"/>
      <w:pPr>
        <w:ind w:left="1920" w:hanging="293"/>
      </w:pPr>
      <w:rPr>
        <w:rFonts w:hint="default"/>
      </w:rPr>
    </w:lvl>
    <w:lvl w:ilvl="4" w:tplc="0B1C8776">
      <w:numFmt w:val="bullet"/>
      <w:lvlText w:val="•"/>
      <w:lvlJc w:val="left"/>
      <w:pPr>
        <w:ind w:left="2981" w:hanging="293"/>
      </w:pPr>
      <w:rPr>
        <w:rFonts w:hint="default"/>
      </w:rPr>
    </w:lvl>
    <w:lvl w:ilvl="5" w:tplc="44283E6C">
      <w:numFmt w:val="bullet"/>
      <w:lvlText w:val="•"/>
      <w:lvlJc w:val="left"/>
      <w:pPr>
        <w:ind w:left="4042" w:hanging="293"/>
      </w:pPr>
      <w:rPr>
        <w:rFonts w:hint="default"/>
      </w:rPr>
    </w:lvl>
    <w:lvl w:ilvl="6" w:tplc="10587940">
      <w:numFmt w:val="bullet"/>
      <w:lvlText w:val="•"/>
      <w:lvlJc w:val="left"/>
      <w:pPr>
        <w:ind w:left="5103" w:hanging="293"/>
      </w:pPr>
      <w:rPr>
        <w:rFonts w:hint="default"/>
      </w:rPr>
    </w:lvl>
    <w:lvl w:ilvl="7" w:tplc="0A3848E8">
      <w:numFmt w:val="bullet"/>
      <w:lvlText w:val="•"/>
      <w:lvlJc w:val="left"/>
      <w:pPr>
        <w:ind w:left="6164" w:hanging="293"/>
      </w:pPr>
      <w:rPr>
        <w:rFonts w:hint="default"/>
      </w:rPr>
    </w:lvl>
    <w:lvl w:ilvl="8" w:tplc="4AC83676">
      <w:numFmt w:val="bullet"/>
      <w:lvlText w:val="•"/>
      <w:lvlJc w:val="left"/>
      <w:pPr>
        <w:ind w:left="7224" w:hanging="293"/>
      </w:pPr>
      <w:rPr>
        <w:rFonts w:hint="default"/>
      </w:rPr>
    </w:lvl>
  </w:abstractNum>
  <w:abstractNum w:abstractNumId="13" w15:restartNumberingAfterBreak="0">
    <w:nsid w:val="36384623"/>
    <w:multiLevelType w:val="hybridMultilevel"/>
    <w:tmpl w:val="C0C6E512"/>
    <w:lvl w:ilvl="0" w:tplc="7BEED386">
      <w:start w:val="1"/>
      <w:numFmt w:val="decimal"/>
      <w:lvlText w:val="%1."/>
      <w:lvlJc w:val="left"/>
      <w:pPr>
        <w:ind w:left="563" w:hanging="4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EC0A554">
      <w:start w:val="1"/>
      <w:numFmt w:val="lowerLetter"/>
      <w:lvlText w:val="%2."/>
      <w:lvlJc w:val="left"/>
      <w:pPr>
        <w:ind w:left="856" w:hanging="293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0B8AFE14">
      <w:numFmt w:val="bullet"/>
      <w:lvlText w:val="•"/>
      <w:lvlJc w:val="left"/>
      <w:pPr>
        <w:ind w:left="1104" w:hanging="293"/>
      </w:pPr>
      <w:rPr>
        <w:rFonts w:hint="default"/>
      </w:rPr>
    </w:lvl>
    <w:lvl w:ilvl="3" w:tplc="DF9AB3B2">
      <w:numFmt w:val="bullet"/>
      <w:lvlText w:val="•"/>
      <w:lvlJc w:val="left"/>
      <w:pPr>
        <w:ind w:left="1349" w:hanging="293"/>
      </w:pPr>
      <w:rPr>
        <w:rFonts w:hint="default"/>
      </w:rPr>
    </w:lvl>
    <w:lvl w:ilvl="4" w:tplc="2F88B92C">
      <w:numFmt w:val="bullet"/>
      <w:lvlText w:val="•"/>
      <w:lvlJc w:val="left"/>
      <w:pPr>
        <w:ind w:left="1594" w:hanging="293"/>
      </w:pPr>
      <w:rPr>
        <w:rFonts w:hint="default"/>
      </w:rPr>
    </w:lvl>
    <w:lvl w:ilvl="5" w:tplc="8142539E">
      <w:numFmt w:val="bullet"/>
      <w:lvlText w:val="•"/>
      <w:lvlJc w:val="left"/>
      <w:pPr>
        <w:ind w:left="1838" w:hanging="293"/>
      </w:pPr>
      <w:rPr>
        <w:rFonts w:hint="default"/>
      </w:rPr>
    </w:lvl>
    <w:lvl w:ilvl="6" w:tplc="53E6F50A">
      <w:numFmt w:val="bullet"/>
      <w:lvlText w:val="•"/>
      <w:lvlJc w:val="left"/>
      <w:pPr>
        <w:ind w:left="2083" w:hanging="293"/>
      </w:pPr>
      <w:rPr>
        <w:rFonts w:hint="default"/>
      </w:rPr>
    </w:lvl>
    <w:lvl w:ilvl="7" w:tplc="0F98BC22">
      <w:numFmt w:val="bullet"/>
      <w:lvlText w:val="•"/>
      <w:lvlJc w:val="left"/>
      <w:pPr>
        <w:ind w:left="2328" w:hanging="293"/>
      </w:pPr>
      <w:rPr>
        <w:rFonts w:hint="default"/>
      </w:rPr>
    </w:lvl>
    <w:lvl w:ilvl="8" w:tplc="F580EC50">
      <w:numFmt w:val="bullet"/>
      <w:lvlText w:val="•"/>
      <w:lvlJc w:val="left"/>
      <w:pPr>
        <w:ind w:left="2573" w:hanging="293"/>
      </w:pPr>
      <w:rPr>
        <w:rFonts w:hint="default"/>
      </w:rPr>
    </w:lvl>
  </w:abstractNum>
  <w:abstractNum w:abstractNumId="14" w15:restartNumberingAfterBreak="0">
    <w:nsid w:val="39181BB9"/>
    <w:multiLevelType w:val="hybridMultilevel"/>
    <w:tmpl w:val="9EFC9866"/>
    <w:lvl w:ilvl="0" w:tplc="F3C69212">
      <w:start w:val="1"/>
      <w:numFmt w:val="decimal"/>
      <w:lvlText w:val="%1."/>
      <w:lvlJc w:val="left"/>
      <w:pPr>
        <w:ind w:left="563" w:hanging="4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22C2F11A">
      <w:start w:val="1"/>
      <w:numFmt w:val="lowerLetter"/>
      <w:lvlText w:val="%2."/>
      <w:lvlJc w:val="left"/>
      <w:pPr>
        <w:ind w:left="844" w:hanging="28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171CFE78">
      <w:numFmt w:val="bullet"/>
      <w:lvlText w:val="•"/>
      <w:lvlJc w:val="left"/>
      <w:pPr>
        <w:ind w:left="1785" w:hanging="281"/>
      </w:pPr>
      <w:rPr>
        <w:rFonts w:hint="default"/>
      </w:rPr>
    </w:lvl>
    <w:lvl w:ilvl="3" w:tplc="FD9C17F6">
      <w:numFmt w:val="bullet"/>
      <w:lvlText w:val="•"/>
      <w:lvlJc w:val="left"/>
      <w:pPr>
        <w:ind w:left="2730" w:hanging="281"/>
      </w:pPr>
      <w:rPr>
        <w:rFonts w:hint="default"/>
      </w:rPr>
    </w:lvl>
    <w:lvl w:ilvl="4" w:tplc="AA32B9D4">
      <w:numFmt w:val="bullet"/>
      <w:lvlText w:val="•"/>
      <w:lvlJc w:val="left"/>
      <w:pPr>
        <w:ind w:left="3675" w:hanging="281"/>
      </w:pPr>
      <w:rPr>
        <w:rFonts w:hint="default"/>
      </w:rPr>
    </w:lvl>
    <w:lvl w:ilvl="5" w:tplc="985A3666">
      <w:numFmt w:val="bullet"/>
      <w:lvlText w:val="•"/>
      <w:lvlJc w:val="left"/>
      <w:pPr>
        <w:ind w:left="4620" w:hanging="281"/>
      </w:pPr>
      <w:rPr>
        <w:rFonts w:hint="default"/>
      </w:rPr>
    </w:lvl>
    <w:lvl w:ilvl="6" w:tplc="64B4A3D6">
      <w:numFmt w:val="bullet"/>
      <w:lvlText w:val="•"/>
      <w:lvlJc w:val="left"/>
      <w:pPr>
        <w:ind w:left="5565" w:hanging="281"/>
      </w:pPr>
      <w:rPr>
        <w:rFonts w:hint="default"/>
      </w:rPr>
    </w:lvl>
    <w:lvl w:ilvl="7" w:tplc="DC705EC2">
      <w:numFmt w:val="bullet"/>
      <w:lvlText w:val="•"/>
      <w:lvlJc w:val="left"/>
      <w:pPr>
        <w:ind w:left="6510" w:hanging="281"/>
      </w:pPr>
      <w:rPr>
        <w:rFonts w:hint="default"/>
      </w:rPr>
    </w:lvl>
    <w:lvl w:ilvl="8" w:tplc="D49E3596">
      <w:numFmt w:val="bullet"/>
      <w:lvlText w:val="•"/>
      <w:lvlJc w:val="left"/>
      <w:pPr>
        <w:ind w:left="7456" w:hanging="281"/>
      </w:pPr>
      <w:rPr>
        <w:rFonts w:hint="default"/>
      </w:rPr>
    </w:lvl>
  </w:abstractNum>
  <w:abstractNum w:abstractNumId="15" w15:restartNumberingAfterBreak="0">
    <w:nsid w:val="3B404244"/>
    <w:multiLevelType w:val="multilevel"/>
    <w:tmpl w:val="0415001D"/>
    <w:name w:val="WW8Num222"/>
    <w:numStyleLink w:val="Styl1"/>
  </w:abstractNum>
  <w:abstractNum w:abstractNumId="16" w15:restartNumberingAfterBreak="0">
    <w:nsid w:val="48CB4865"/>
    <w:multiLevelType w:val="hybridMultilevel"/>
    <w:tmpl w:val="01D6ED2A"/>
    <w:lvl w:ilvl="0" w:tplc="292A9548">
      <w:start w:val="1"/>
      <w:numFmt w:val="decimal"/>
      <w:lvlText w:val="%1."/>
      <w:lvlJc w:val="left"/>
      <w:pPr>
        <w:ind w:left="563" w:hanging="4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50437F8">
      <w:start w:val="1"/>
      <w:numFmt w:val="decimal"/>
      <w:lvlText w:val="%2)"/>
      <w:lvlJc w:val="left"/>
      <w:pPr>
        <w:ind w:left="844" w:hanging="28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993C0D7C">
      <w:start w:val="1"/>
      <w:numFmt w:val="lowerLetter"/>
      <w:lvlText w:val="%3."/>
      <w:lvlJc w:val="left"/>
      <w:pPr>
        <w:ind w:left="1130" w:hanging="28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 w:tplc="AF9439D6">
      <w:numFmt w:val="bullet"/>
      <w:lvlText w:val="•"/>
      <w:lvlJc w:val="left"/>
      <w:pPr>
        <w:ind w:left="2165" w:hanging="286"/>
      </w:pPr>
      <w:rPr>
        <w:rFonts w:hint="default"/>
      </w:rPr>
    </w:lvl>
    <w:lvl w:ilvl="4" w:tplc="30800BC2">
      <w:numFmt w:val="bullet"/>
      <w:lvlText w:val="•"/>
      <w:lvlJc w:val="left"/>
      <w:pPr>
        <w:ind w:left="3191" w:hanging="286"/>
      </w:pPr>
      <w:rPr>
        <w:rFonts w:hint="default"/>
      </w:rPr>
    </w:lvl>
    <w:lvl w:ilvl="5" w:tplc="582629CA">
      <w:numFmt w:val="bullet"/>
      <w:lvlText w:val="•"/>
      <w:lvlJc w:val="left"/>
      <w:pPr>
        <w:ind w:left="4217" w:hanging="286"/>
      </w:pPr>
      <w:rPr>
        <w:rFonts w:hint="default"/>
      </w:rPr>
    </w:lvl>
    <w:lvl w:ilvl="6" w:tplc="AC68A16C">
      <w:numFmt w:val="bullet"/>
      <w:lvlText w:val="•"/>
      <w:lvlJc w:val="left"/>
      <w:pPr>
        <w:ind w:left="5243" w:hanging="286"/>
      </w:pPr>
      <w:rPr>
        <w:rFonts w:hint="default"/>
      </w:rPr>
    </w:lvl>
    <w:lvl w:ilvl="7" w:tplc="2F22AE64">
      <w:numFmt w:val="bullet"/>
      <w:lvlText w:val="•"/>
      <w:lvlJc w:val="left"/>
      <w:pPr>
        <w:ind w:left="6269" w:hanging="286"/>
      </w:pPr>
      <w:rPr>
        <w:rFonts w:hint="default"/>
      </w:rPr>
    </w:lvl>
    <w:lvl w:ilvl="8" w:tplc="9FE6D18E">
      <w:numFmt w:val="bullet"/>
      <w:lvlText w:val="•"/>
      <w:lvlJc w:val="left"/>
      <w:pPr>
        <w:ind w:left="7294" w:hanging="286"/>
      </w:pPr>
      <w:rPr>
        <w:rFonts w:hint="default"/>
      </w:rPr>
    </w:lvl>
  </w:abstractNum>
  <w:abstractNum w:abstractNumId="17" w15:restartNumberingAfterBreak="0">
    <w:nsid w:val="4952258A"/>
    <w:multiLevelType w:val="hybridMultilevel"/>
    <w:tmpl w:val="AE86D596"/>
    <w:lvl w:ilvl="0" w:tplc="5FEA10D4">
      <w:start w:val="1"/>
      <w:numFmt w:val="decimal"/>
      <w:lvlText w:val="%1."/>
      <w:lvlJc w:val="left"/>
      <w:pPr>
        <w:ind w:left="563" w:hanging="4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1AAB198">
      <w:numFmt w:val="bullet"/>
      <w:lvlText w:val="•"/>
      <w:lvlJc w:val="left"/>
      <w:pPr>
        <w:ind w:left="1438" w:hanging="428"/>
      </w:pPr>
      <w:rPr>
        <w:rFonts w:hint="default"/>
      </w:rPr>
    </w:lvl>
    <w:lvl w:ilvl="2" w:tplc="94AAB7AA">
      <w:numFmt w:val="bullet"/>
      <w:lvlText w:val="•"/>
      <w:lvlJc w:val="left"/>
      <w:pPr>
        <w:ind w:left="2317" w:hanging="428"/>
      </w:pPr>
      <w:rPr>
        <w:rFonts w:hint="default"/>
      </w:rPr>
    </w:lvl>
    <w:lvl w:ilvl="3" w:tplc="8BFCBCE4">
      <w:numFmt w:val="bullet"/>
      <w:lvlText w:val="•"/>
      <w:lvlJc w:val="left"/>
      <w:pPr>
        <w:ind w:left="3195" w:hanging="428"/>
      </w:pPr>
      <w:rPr>
        <w:rFonts w:hint="default"/>
      </w:rPr>
    </w:lvl>
    <w:lvl w:ilvl="4" w:tplc="F9F0107C">
      <w:numFmt w:val="bullet"/>
      <w:lvlText w:val="•"/>
      <w:lvlJc w:val="left"/>
      <w:pPr>
        <w:ind w:left="4074" w:hanging="428"/>
      </w:pPr>
      <w:rPr>
        <w:rFonts w:hint="default"/>
      </w:rPr>
    </w:lvl>
    <w:lvl w:ilvl="5" w:tplc="AE2E9586">
      <w:numFmt w:val="bullet"/>
      <w:lvlText w:val="•"/>
      <w:lvlJc w:val="left"/>
      <w:pPr>
        <w:ind w:left="4953" w:hanging="428"/>
      </w:pPr>
      <w:rPr>
        <w:rFonts w:hint="default"/>
      </w:rPr>
    </w:lvl>
    <w:lvl w:ilvl="6" w:tplc="E21CF148">
      <w:numFmt w:val="bullet"/>
      <w:lvlText w:val="•"/>
      <w:lvlJc w:val="left"/>
      <w:pPr>
        <w:ind w:left="5831" w:hanging="428"/>
      </w:pPr>
      <w:rPr>
        <w:rFonts w:hint="default"/>
      </w:rPr>
    </w:lvl>
    <w:lvl w:ilvl="7" w:tplc="2220A640">
      <w:numFmt w:val="bullet"/>
      <w:lvlText w:val="•"/>
      <w:lvlJc w:val="left"/>
      <w:pPr>
        <w:ind w:left="6710" w:hanging="428"/>
      </w:pPr>
      <w:rPr>
        <w:rFonts w:hint="default"/>
      </w:rPr>
    </w:lvl>
    <w:lvl w:ilvl="8" w:tplc="95C87CF8">
      <w:numFmt w:val="bullet"/>
      <w:lvlText w:val="•"/>
      <w:lvlJc w:val="left"/>
      <w:pPr>
        <w:ind w:left="7589" w:hanging="428"/>
      </w:pPr>
      <w:rPr>
        <w:rFonts w:hint="default"/>
      </w:rPr>
    </w:lvl>
  </w:abstractNum>
  <w:abstractNum w:abstractNumId="18" w15:restartNumberingAfterBreak="0">
    <w:nsid w:val="4C0F18C9"/>
    <w:multiLevelType w:val="hybridMultilevel"/>
    <w:tmpl w:val="291C86D8"/>
    <w:lvl w:ilvl="0" w:tplc="7110058C">
      <w:start w:val="1"/>
      <w:numFmt w:val="lowerLetter"/>
      <w:lvlText w:val="%1."/>
      <w:lvlJc w:val="left"/>
      <w:pPr>
        <w:ind w:left="844" w:hanging="28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1598B4EC">
      <w:numFmt w:val="bullet"/>
      <w:lvlText w:val="•"/>
      <w:lvlJc w:val="left"/>
      <w:pPr>
        <w:ind w:left="1690" w:hanging="281"/>
      </w:pPr>
      <w:rPr>
        <w:rFonts w:hint="default"/>
      </w:rPr>
    </w:lvl>
    <w:lvl w:ilvl="2" w:tplc="6EFC26B8">
      <w:numFmt w:val="bullet"/>
      <w:lvlText w:val="•"/>
      <w:lvlJc w:val="left"/>
      <w:pPr>
        <w:ind w:left="2541" w:hanging="281"/>
      </w:pPr>
      <w:rPr>
        <w:rFonts w:hint="default"/>
      </w:rPr>
    </w:lvl>
    <w:lvl w:ilvl="3" w:tplc="EC16B394">
      <w:numFmt w:val="bullet"/>
      <w:lvlText w:val="•"/>
      <w:lvlJc w:val="left"/>
      <w:pPr>
        <w:ind w:left="3391" w:hanging="281"/>
      </w:pPr>
      <w:rPr>
        <w:rFonts w:hint="default"/>
      </w:rPr>
    </w:lvl>
    <w:lvl w:ilvl="4" w:tplc="E3888212">
      <w:numFmt w:val="bullet"/>
      <w:lvlText w:val="•"/>
      <w:lvlJc w:val="left"/>
      <w:pPr>
        <w:ind w:left="4242" w:hanging="281"/>
      </w:pPr>
      <w:rPr>
        <w:rFonts w:hint="default"/>
      </w:rPr>
    </w:lvl>
    <w:lvl w:ilvl="5" w:tplc="708C0C2A">
      <w:numFmt w:val="bullet"/>
      <w:lvlText w:val="•"/>
      <w:lvlJc w:val="left"/>
      <w:pPr>
        <w:ind w:left="5093" w:hanging="281"/>
      </w:pPr>
      <w:rPr>
        <w:rFonts w:hint="default"/>
      </w:rPr>
    </w:lvl>
    <w:lvl w:ilvl="6" w:tplc="04EC0F08">
      <w:numFmt w:val="bullet"/>
      <w:lvlText w:val="•"/>
      <w:lvlJc w:val="left"/>
      <w:pPr>
        <w:ind w:left="5943" w:hanging="281"/>
      </w:pPr>
      <w:rPr>
        <w:rFonts w:hint="default"/>
      </w:rPr>
    </w:lvl>
    <w:lvl w:ilvl="7" w:tplc="F000D138">
      <w:numFmt w:val="bullet"/>
      <w:lvlText w:val="•"/>
      <w:lvlJc w:val="left"/>
      <w:pPr>
        <w:ind w:left="6794" w:hanging="281"/>
      </w:pPr>
      <w:rPr>
        <w:rFonts w:hint="default"/>
      </w:rPr>
    </w:lvl>
    <w:lvl w:ilvl="8" w:tplc="F848A5AE">
      <w:numFmt w:val="bullet"/>
      <w:lvlText w:val="•"/>
      <w:lvlJc w:val="left"/>
      <w:pPr>
        <w:ind w:left="7645" w:hanging="281"/>
      </w:pPr>
      <w:rPr>
        <w:rFonts w:hint="default"/>
      </w:rPr>
    </w:lvl>
  </w:abstractNum>
  <w:abstractNum w:abstractNumId="19" w15:restartNumberingAfterBreak="0">
    <w:nsid w:val="4F7B59C6"/>
    <w:multiLevelType w:val="hybridMultilevel"/>
    <w:tmpl w:val="726C2F1E"/>
    <w:lvl w:ilvl="0" w:tplc="83D28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85106A"/>
    <w:multiLevelType w:val="hybridMultilevel"/>
    <w:tmpl w:val="ED42B528"/>
    <w:lvl w:ilvl="0" w:tplc="34B08D04">
      <w:start w:val="1"/>
      <w:numFmt w:val="decimal"/>
      <w:lvlText w:val="%1."/>
      <w:lvlJc w:val="left"/>
      <w:pPr>
        <w:ind w:left="563" w:hanging="4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3C8C2CF4">
      <w:start w:val="1"/>
      <w:numFmt w:val="lowerLetter"/>
      <w:lvlText w:val="%2."/>
      <w:lvlJc w:val="left"/>
      <w:pPr>
        <w:ind w:left="856" w:hanging="29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FEE8CDEE">
      <w:numFmt w:val="bullet"/>
      <w:lvlText w:val="•"/>
      <w:lvlJc w:val="left"/>
      <w:pPr>
        <w:ind w:left="1802" w:hanging="296"/>
      </w:pPr>
      <w:rPr>
        <w:rFonts w:hint="default"/>
      </w:rPr>
    </w:lvl>
    <w:lvl w:ilvl="3" w:tplc="A93E4E2C">
      <w:numFmt w:val="bullet"/>
      <w:lvlText w:val="•"/>
      <w:lvlJc w:val="left"/>
      <w:pPr>
        <w:ind w:left="2745" w:hanging="296"/>
      </w:pPr>
      <w:rPr>
        <w:rFonts w:hint="default"/>
      </w:rPr>
    </w:lvl>
    <w:lvl w:ilvl="4" w:tplc="64207E38">
      <w:numFmt w:val="bullet"/>
      <w:lvlText w:val="•"/>
      <w:lvlJc w:val="left"/>
      <w:pPr>
        <w:ind w:left="3688" w:hanging="296"/>
      </w:pPr>
      <w:rPr>
        <w:rFonts w:hint="default"/>
      </w:rPr>
    </w:lvl>
    <w:lvl w:ilvl="5" w:tplc="D1149EAC">
      <w:numFmt w:val="bullet"/>
      <w:lvlText w:val="•"/>
      <w:lvlJc w:val="left"/>
      <w:pPr>
        <w:ind w:left="4631" w:hanging="296"/>
      </w:pPr>
      <w:rPr>
        <w:rFonts w:hint="default"/>
      </w:rPr>
    </w:lvl>
    <w:lvl w:ilvl="6" w:tplc="93D613FC">
      <w:numFmt w:val="bullet"/>
      <w:lvlText w:val="•"/>
      <w:lvlJc w:val="left"/>
      <w:pPr>
        <w:ind w:left="5574" w:hanging="296"/>
      </w:pPr>
      <w:rPr>
        <w:rFonts w:hint="default"/>
      </w:rPr>
    </w:lvl>
    <w:lvl w:ilvl="7" w:tplc="26B40B0A">
      <w:numFmt w:val="bullet"/>
      <w:lvlText w:val="•"/>
      <w:lvlJc w:val="left"/>
      <w:pPr>
        <w:ind w:left="6517" w:hanging="296"/>
      </w:pPr>
      <w:rPr>
        <w:rFonts w:hint="default"/>
      </w:rPr>
    </w:lvl>
    <w:lvl w:ilvl="8" w:tplc="CC5EA7F2">
      <w:numFmt w:val="bullet"/>
      <w:lvlText w:val="•"/>
      <w:lvlJc w:val="left"/>
      <w:pPr>
        <w:ind w:left="7460" w:hanging="296"/>
      </w:pPr>
      <w:rPr>
        <w:rFonts w:hint="default"/>
      </w:rPr>
    </w:lvl>
  </w:abstractNum>
  <w:abstractNum w:abstractNumId="21" w15:restartNumberingAfterBreak="0">
    <w:nsid w:val="5B5D5872"/>
    <w:multiLevelType w:val="hybridMultilevel"/>
    <w:tmpl w:val="C87CF34A"/>
    <w:lvl w:ilvl="0" w:tplc="0324B8DC">
      <w:start w:val="1"/>
      <w:numFmt w:val="decimal"/>
      <w:lvlText w:val="%1."/>
      <w:lvlJc w:val="left"/>
      <w:pPr>
        <w:ind w:left="563" w:hanging="4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6F989DF4">
      <w:start w:val="1"/>
      <w:numFmt w:val="lowerLetter"/>
      <w:lvlText w:val="%2."/>
      <w:lvlJc w:val="left"/>
      <w:pPr>
        <w:ind w:left="856" w:hanging="293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027EEF14">
      <w:numFmt w:val="bullet"/>
      <w:lvlText w:val=""/>
      <w:lvlJc w:val="left"/>
      <w:pPr>
        <w:ind w:left="1130" w:hanging="286"/>
      </w:pPr>
      <w:rPr>
        <w:rFonts w:ascii="Symbol" w:eastAsia="Symbol" w:hAnsi="Symbol" w:cs="Symbol" w:hint="default"/>
        <w:w w:val="100"/>
        <w:sz w:val="22"/>
        <w:szCs w:val="22"/>
      </w:rPr>
    </w:lvl>
    <w:lvl w:ilvl="3" w:tplc="5FD85112">
      <w:numFmt w:val="bullet"/>
      <w:lvlText w:val="•"/>
      <w:lvlJc w:val="left"/>
      <w:pPr>
        <w:ind w:left="2165" w:hanging="286"/>
      </w:pPr>
      <w:rPr>
        <w:rFonts w:hint="default"/>
      </w:rPr>
    </w:lvl>
    <w:lvl w:ilvl="4" w:tplc="73F4CF5C">
      <w:numFmt w:val="bullet"/>
      <w:lvlText w:val="•"/>
      <w:lvlJc w:val="left"/>
      <w:pPr>
        <w:ind w:left="3191" w:hanging="286"/>
      </w:pPr>
      <w:rPr>
        <w:rFonts w:hint="default"/>
      </w:rPr>
    </w:lvl>
    <w:lvl w:ilvl="5" w:tplc="8ABCD0A2">
      <w:numFmt w:val="bullet"/>
      <w:lvlText w:val="•"/>
      <w:lvlJc w:val="left"/>
      <w:pPr>
        <w:ind w:left="4217" w:hanging="286"/>
      </w:pPr>
      <w:rPr>
        <w:rFonts w:hint="default"/>
      </w:rPr>
    </w:lvl>
    <w:lvl w:ilvl="6" w:tplc="716EFF84">
      <w:numFmt w:val="bullet"/>
      <w:lvlText w:val="•"/>
      <w:lvlJc w:val="left"/>
      <w:pPr>
        <w:ind w:left="5243" w:hanging="286"/>
      </w:pPr>
      <w:rPr>
        <w:rFonts w:hint="default"/>
      </w:rPr>
    </w:lvl>
    <w:lvl w:ilvl="7" w:tplc="150E4020">
      <w:numFmt w:val="bullet"/>
      <w:lvlText w:val="•"/>
      <w:lvlJc w:val="left"/>
      <w:pPr>
        <w:ind w:left="6269" w:hanging="286"/>
      </w:pPr>
      <w:rPr>
        <w:rFonts w:hint="default"/>
      </w:rPr>
    </w:lvl>
    <w:lvl w:ilvl="8" w:tplc="5D7A75CA">
      <w:numFmt w:val="bullet"/>
      <w:lvlText w:val="•"/>
      <w:lvlJc w:val="left"/>
      <w:pPr>
        <w:ind w:left="7294" w:hanging="286"/>
      </w:pPr>
      <w:rPr>
        <w:rFonts w:hint="default"/>
      </w:rPr>
    </w:lvl>
  </w:abstractNum>
  <w:abstractNum w:abstractNumId="22" w15:restartNumberingAfterBreak="0">
    <w:nsid w:val="62231BE9"/>
    <w:multiLevelType w:val="hybridMultilevel"/>
    <w:tmpl w:val="C13492D8"/>
    <w:lvl w:ilvl="0" w:tplc="006A617A">
      <w:start w:val="1"/>
      <w:numFmt w:val="decimal"/>
      <w:lvlText w:val="%1."/>
      <w:lvlJc w:val="left"/>
      <w:pPr>
        <w:ind w:left="563" w:hanging="4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07EE4DA">
      <w:start w:val="1"/>
      <w:numFmt w:val="lowerLetter"/>
      <w:lvlText w:val="%2."/>
      <w:lvlJc w:val="left"/>
      <w:pPr>
        <w:ind w:left="844" w:hanging="28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019C2C5E">
      <w:numFmt w:val="bullet"/>
      <w:lvlText w:val="•"/>
      <w:lvlJc w:val="left"/>
      <w:pPr>
        <w:ind w:left="1785" w:hanging="281"/>
      </w:pPr>
      <w:rPr>
        <w:rFonts w:hint="default"/>
      </w:rPr>
    </w:lvl>
    <w:lvl w:ilvl="3" w:tplc="9A2892D0">
      <w:numFmt w:val="bullet"/>
      <w:lvlText w:val="•"/>
      <w:lvlJc w:val="left"/>
      <w:pPr>
        <w:ind w:left="2730" w:hanging="281"/>
      </w:pPr>
      <w:rPr>
        <w:rFonts w:hint="default"/>
      </w:rPr>
    </w:lvl>
    <w:lvl w:ilvl="4" w:tplc="CCA69CC6">
      <w:numFmt w:val="bullet"/>
      <w:lvlText w:val="•"/>
      <w:lvlJc w:val="left"/>
      <w:pPr>
        <w:ind w:left="3675" w:hanging="281"/>
      </w:pPr>
      <w:rPr>
        <w:rFonts w:hint="default"/>
      </w:rPr>
    </w:lvl>
    <w:lvl w:ilvl="5" w:tplc="F4C2694A">
      <w:numFmt w:val="bullet"/>
      <w:lvlText w:val="•"/>
      <w:lvlJc w:val="left"/>
      <w:pPr>
        <w:ind w:left="4620" w:hanging="281"/>
      </w:pPr>
      <w:rPr>
        <w:rFonts w:hint="default"/>
      </w:rPr>
    </w:lvl>
    <w:lvl w:ilvl="6" w:tplc="C4102C3E">
      <w:numFmt w:val="bullet"/>
      <w:lvlText w:val="•"/>
      <w:lvlJc w:val="left"/>
      <w:pPr>
        <w:ind w:left="5565" w:hanging="281"/>
      </w:pPr>
      <w:rPr>
        <w:rFonts w:hint="default"/>
      </w:rPr>
    </w:lvl>
    <w:lvl w:ilvl="7" w:tplc="8E329946">
      <w:numFmt w:val="bullet"/>
      <w:lvlText w:val="•"/>
      <w:lvlJc w:val="left"/>
      <w:pPr>
        <w:ind w:left="6510" w:hanging="281"/>
      </w:pPr>
      <w:rPr>
        <w:rFonts w:hint="default"/>
      </w:rPr>
    </w:lvl>
    <w:lvl w:ilvl="8" w:tplc="879834B4">
      <w:numFmt w:val="bullet"/>
      <w:lvlText w:val="•"/>
      <w:lvlJc w:val="left"/>
      <w:pPr>
        <w:ind w:left="7456" w:hanging="281"/>
      </w:pPr>
      <w:rPr>
        <w:rFonts w:hint="default"/>
      </w:rPr>
    </w:lvl>
  </w:abstractNum>
  <w:abstractNum w:abstractNumId="23" w15:restartNumberingAfterBreak="0">
    <w:nsid w:val="6886390D"/>
    <w:multiLevelType w:val="hybridMultilevel"/>
    <w:tmpl w:val="E1BCA174"/>
    <w:lvl w:ilvl="0" w:tplc="53F41894">
      <w:start w:val="1"/>
      <w:numFmt w:val="decimal"/>
      <w:lvlText w:val="%1."/>
      <w:lvlJc w:val="left"/>
      <w:pPr>
        <w:ind w:left="561" w:hanging="4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8BA91C6">
      <w:start w:val="1"/>
      <w:numFmt w:val="lowerLetter"/>
      <w:lvlText w:val="%2."/>
      <w:lvlJc w:val="left"/>
      <w:pPr>
        <w:ind w:left="844" w:hanging="28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F3328CA2">
      <w:numFmt w:val="bullet"/>
      <w:lvlText w:val="•"/>
      <w:lvlJc w:val="left"/>
      <w:pPr>
        <w:ind w:left="1785" w:hanging="281"/>
      </w:pPr>
      <w:rPr>
        <w:rFonts w:hint="default"/>
      </w:rPr>
    </w:lvl>
    <w:lvl w:ilvl="3" w:tplc="C108E9E8">
      <w:numFmt w:val="bullet"/>
      <w:lvlText w:val="•"/>
      <w:lvlJc w:val="left"/>
      <w:pPr>
        <w:ind w:left="2730" w:hanging="281"/>
      </w:pPr>
      <w:rPr>
        <w:rFonts w:hint="default"/>
      </w:rPr>
    </w:lvl>
    <w:lvl w:ilvl="4" w:tplc="F80ED5BA">
      <w:numFmt w:val="bullet"/>
      <w:lvlText w:val="•"/>
      <w:lvlJc w:val="left"/>
      <w:pPr>
        <w:ind w:left="3675" w:hanging="281"/>
      </w:pPr>
      <w:rPr>
        <w:rFonts w:hint="default"/>
      </w:rPr>
    </w:lvl>
    <w:lvl w:ilvl="5" w:tplc="DCAC324C">
      <w:numFmt w:val="bullet"/>
      <w:lvlText w:val="•"/>
      <w:lvlJc w:val="left"/>
      <w:pPr>
        <w:ind w:left="4620" w:hanging="281"/>
      </w:pPr>
      <w:rPr>
        <w:rFonts w:hint="default"/>
      </w:rPr>
    </w:lvl>
    <w:lvl w:ilvl="6" w:tplc="F28211D2">
      <w:numFmt w:val="bullet"/>
      <w:lvlText w:val="•"/>
      <w:lvlJc w:val="left"/>
      <w:pPr>
        <w:ind w:left="5565" w:hanging="281"/>
      </w:pPr>
      <w:rPr>
        <w:rFonts w:hint="default"/>
      </w:rPr>
    </w:lvl>
    <w:lvl w:ilvl="7" w:tplc="00A054FE">
      <w:numFmt w:val="bullet"/>
      <w:lvlText w:val="•"/>
      <w:lvlJc w:val="left"/>
      <w:pPr>
        <w:ind w:left="6510" w:hanging="281"/>
      </w:pPr>
      <w:rPr>
        <w:rFonts w:hint="default"/>
      </w:rPr>
    </w:lvl>
    <w:lvl w:ilvl="8" w:tplc="FF76FBC6">
      <w:numFmt w:val="bullet"/>
      <w:lvlText w:val="•"/>
      <w:lvlJc w:val="left"/>
      <w:pPr>
        <w:ind w:left="7456" w:hanging="281"/>
      </w:pPr>
      <w:rPr>
        <w:rFonts w:hint="default"/>
      </w:rPr>
    </w:lvl>
  </w:abstractNum>
  <w:abstractNum w:abstractNumId="24" w15:restartNumberingAfterBreak="0">
    <w:nsid w:val="76C54161"/>
    <w:multiLevelType w:val="multilevel"/>
    <w:tmpl w:val="4AC4CD0C"/>
    <w:lvl w:ilvl="0">
      <w:start w:val="1"/>
      <w:numFmt w:val="decimal"/>
      <w:lvlText w:val="%1."/>
      <w:lvlJc w:val="left"/>
      <w:pPr>
        <w:ind w:left="476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decimal"/>
      <w:lvlText w:val="%2)"/>
      <w:lvlJc w:val="left"/>
      <w:pPr>
        <w:ind w:left="836" w:hanging="360"/>
      </w:pPr>
      <w:rPr>
        <w:sz w:val="22"/>
        <w:szCs w:val="22"/>
      </w:rPr>
    </w:lvl>
    <w:lvl w:ilvl="2">
      <w:start w:val="1"/>
      <w:numFmt w:val="bullet"/>
      <w:lvlText w:val="•"/>
      <w:lvlJc w:val="left"/>
      <w:pPr>
        <w:ind w:left="178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721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ascii="Arial" w:eastAsia="Arial" w:hAnsi="Arial" w:cs="Arial"/>
      </w:rPr>
    </w:lvl>
  </w:abstractNum>
  <w:abstractNum w:abstractNumId="25" w15:restartNumberingAfterBreak="0">
    <w:nsid w:val="773B6ABD"/>
    <w:multiLevelType w:val="hybridMultilevel"/>
    <w:tmpl w:val="EB001B9A"/>
    <w:lvl w:ilvl="0" w:tplc="83D28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50543A"/>
    <w:multiLevelType w:val="hybridMultilevel"/>
    <w:tmpl w:val="E078E228"/>
    <w:lvl w:ilvl="0" w:tplc="9350F3BC">
      <w:start w:val="1"/>
      <w:numFmt w:val="decimal"/>
      <w:lvlText w:val="%1."/>
      <w:lvlJc w:val="left"/>
      <w:pPr>
        <w:ind w:left="563" w:hanging="4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12C2E268">
      <w:start w:val="1"/>
      <w:numFmt w:val="decimal"/>
      <w:lvlText w:val="%2."/>
      <w:lvlJc w:val="left"/>
      <w:pPr>
        <w:ind w:left="923" w:hanging="428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615A3A1E">
      <w:start w:val="1"/>
      <w:numFmt w:val="lowerLetter"/>
      <w:lvlText w:val="%3."/>
      <w:lvlJc w:val="left"/>
      <w:pPr>
        <w:ind w:left="844" w:hanging="28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 w:tplc="0EDAFF32">
      <w:numFmt w:val="bullet"/>
      <w:lvlText w:val="•"/>
      <w:lvlJc w:val="left"/>
      <w:pPr>
        <w:ind w:left="1973" w:hanging="281"/>
      </w:pPr>
      <w:rPr>
        <w:rFonts w:hint="default"/>
      </w:rPr>
    </w:lvl>
    <w:lvl w:ilvl="4" w:tplc="D090B2DA">
      <w:numFmt w:val="bullet"/>
      <w:lvlText w:val="•"/>
      <w:lvlJc w:val="left"/>
      <w:pPr>
        <w:ind w:left="3026" w:hanging="281"/>
      </w:pPr>
      <w:rPr>
        <w:rFonts w:hint="default"/>
      </w:rPr>
    </w:lvl>
    <w:lvl w:ilvl="5" w:tplc="0D56F29A">
      <w:numFmt w:val="bullet"/>
      <w:lvlText w:val="•"/>
      <w:lvlJc w:val="left"/>
      <w:pPr>
        <w:ind w:left="4079" w:hanging="281"/>
      </w:pPr>
      <w:rPr>
        <w:rFonts w:hint="default"/>
      </w:rPr>
    </w:lvl>
    <w:lvl w:ilvl="6" w:tplc="99503768">
      <w:numFmt w:val="bullet"/>
      <w:lvlText w:val="•"/>
      <w:lvlJc w:val="left"/>
      <w:pPr>
        <w:ind w:left="5133" w:hanging="281"/>
      </w:pPr>
      <w:rPr>
        <w:rFonts w:hint="default"/>
      </w:rPr>
    </w:lvl>
    <w:lvl w:ilvl="7" w:tplc="1DE2D38C">
      <w:numFmt w:val="bullet"/>
      <w:lvlText w:val="•"/>
      <w:lvlJc w:val="left"/>
      <w:pPr>
        <w:ind w:left="6186" w:hanging="281"/>
      </w:pPr>
      <w:rPr>
        <w:rFonts w:hint="default"/>
      </w:rPr>
    </w:lvl>
    <w:lvl w:ilvl="8" w:tplc="17C075E0">
      <w:numFmt w:val="bullet"/>
      <w:lvlText w:val="•"/>
      <w:lvlJc w:val="left"/>
      <w:pPr>
        <w:ind w:left="7239" w:hanging="281"/>
      </w:pPr>
      <w:rPr>
        <w:rFonts w:hint="default"/>
      </w:rPr>
    </w:lvl>
  </w:abstractNum>
  <w:num w:numId="1" w16cid:durableId="795804826">
    <w:abstractNumId w:val="8"/>
  </w:num>
  <w:num w:numId="2" w16cid:durableId="271787532">
    <w:abstractNumId w:val="18"/>
  </w:num>
  <w:num w:numId="3" w16cid:durableId="181553159">
    <w:abstractNumId w:val="25"/>
  </w:num>
  <w:num w:numId="4" w16cid:durableId="109591364">
    <w:abstractNumId w:val="26"/>
  </w:num>
  <w:num w:numId="5" w16cid:durableId="1653875503">
    <w:abstractNumId w:val="11"/>
  </w:num>
  <w:num w:numId="6" w16cid:durableId="45882852">
    <w:abstractNumId w:val="22"/>
  </w:num>
  <w:num w:numId="7" w16cid:durableId="1253734399">
    <w:abstractNumId w:val="10"/>
  </w:num>
  <w:num w:numId="8" w16cid:durableId="1437673334">
    <w:abstractNumId w:val="17"/>
  </w:num>
  <w:num w:numId="9" w16cid:durableId="374475901">
    <w:abstractNumId w:val="14"/>
  </w:num>
  <w:num w:numId="10" w16cid:durableId="1877279357">
    <w:abstractNumId w:val="19"/>
  </w:num>
  <w:num w:numId="11" w16cid:durableId="1704018959">
    <w:abstractNumId w:val="13"/>
  </w:num>
  <w:num w:numId="12" w16cid:durableId="206915382">
    <w:abstractNumId w:val="21"/>
  </w:num>
  <w:num w:numId="13" w16cid:durableId="811751926">
    <w:abstractNumId w:val="23"/>
  </w:num>
  <w:num w:numId="14" w16cid:durableId="928002942">
    <w:abstractNumId w:val="16"/>
  </w:num>
  <w:num w:numId="15" w16cid:durableId="913976517">
    <w:abstractNumId w:val="12"/>
  </w:num>
  <w:num w:numId="16" w16cid:durableId="419571665">
    <w:abstractNumId w:val="9"/>
  </w:num>
  <w:num w:numId="17" w16cid:durableId="1144081821">
    <w:abstractNumId w:val="20"/>
  </w:num>
  <w:num w:numId="18" w16cid:durableId="1834830697">
    <w:abstractNumId w:val="2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A3D"/>
    <w:rsid w:val="00007B19"/>
    <w:rsid w:val="000132CE"/>
    <w:rsid w:val="00013E62"/>
    <w:rsid w:val="00023F00"/>
    <w:rsid w:val="00024E7C"/>
    <w:rsid w:val="00026D3A"/>
    <w:rsid w:val="00030CBB"/>
    <w:rsid w:val="00031987"/>
    <w:rsid w:val="000411BB"/>
    <w:rsid w:val="0004561D"/>
    <w:rsid w:val="00047EC5"/>
    <w:rsid w:val="00060A7E"/>
    <w:rsid w:val="00062F79"/>
    <w:rsid w:val="00075665"/>
    <w:rsid w:val="00075913"/>
    <w:rsid w:val="00080BD0"/>
    <w:rsid w:val="00080E67"/>
    <w:rsid w:val="0008596B"/>
    <w:rsid w:val="000A3750"/>
    <w:rsid w:val="000A4DA3"/>
    <w:rsid w:val="000A686C"/>
    <w:rsid w:val="000B08CF"/>
    <w:rsid w:val="000B10DD"/>
    <w:rsid w:val="000B4094"/>
    <w:rsid w:val="000B554C"/>
    <w:rsid w:val="000D24BE"/>
    <w:rsid w:val="000D6666"/>
    <w:rsid w:val="000D76F8"/>
    <w:rsid w:val="000E7952"/>
    <w:rsid w:val="000F32A0"/>
    <w:rsid w:val="001114AB"/>
    <w:rsid w:val="00113214"/>
    <w:rsid w:val="00115C36"/>
    <w:rsid w:val="00117BBE"/>
    <w:rsid w:val="00143C87"/>
    <w:rsid w:val="00146D6C"/>
    <w:rsid w:val="001500F0"/>
    <w:rsid w:val="00161234"/>
    <w:rsid w:val="00181F73"/>
    <w:rsid w:val="001953D7"/>
    <w:rsid w:val="001972DA"/>
    <w:rsid w:val="001A7711"/>
    <w:rsid w:val="001B42E1"/>
    <w:rsid w:val="001C72B6"/>
    <w:rsid w:val="001C74AC"/>
    <w:rsid w:val="001D7005"/>
    <w:rsid w:val="001E149C"/>
    <w:rsid w:val="001E3BB9"/>
    <w:rsid w:val="001E6BC3"/>
    <w:rsid w:val="002030DF"/>
    <w:rsid w:val="00203E26"/>
    <w:rsid w:val="002254E4"/>
    <w:rsid w:val="00231D65"/>
    <w:rsid w:val="002373C7"/>
    <w:rsid w:val="0025065C"/>
    <w:rsid w:val="002535D9"/>
    <w:rsid w:val="00266D2E"/>
    <w:rsid w:val="00296210"/>
    <w:rsid w:val="002C351B"/>
    <w:rsid w:val="002D3F5F"/>
    <w:rsid w:val="002D6142"/>
    <w:rsid w:val="002E379F"/>
    <w:rsid w:val="002E7B7D"/>
    <w:rsid w:val="002F42EA"/>
    <w:rsid w:val="002F639E"/>
    <w:rsid w:val="00300826"/>
    <w:rsid w:val="00316F81"/>
    <w:rsid w:val="003170F4"/>
    <w:rsid w:val="00327C59"/>
    <w:rsid w:val="00330983"/>
    <w:rsid w:val="00336426"/>
    <w:rsid w:val="00336937"/>
    <w:rsid w:val="003471DD"/>
    <w:rsid w:val="00352530"/>
    <w:rsid w:val="003557AC"/>
    <w:rsid w:val="00362B1D"/>
    <w:rsid w:val="003734AA"/>
    <w:rsid w:val="00380263"/>
    <w:rsid w:val="003844F7"/>
    <w:rsid w:val="00397B1B"/>
    <w:rsid w:val="003C1D70"/>
    <w:rsid w:val="003D2D50"/>
    <w:rsid w:val="003D346F"/>
    <w:rsid w:val="003D5D48"/>
    <w:rsid w:val="003E11B8"/>
    <w:rsid w:val="003F700A"/>
    <w:rsid w:val="004210A0"/>
    <w:rsid w:val="004277D1"/>
    <w:rsid w:val="004442FC"/>
    <w:rsid w:val="00452C79"/>
    <w:rsid w:val="004750DE"/>
    <w:rsid w:val="00477551"/>
    <w:rsid w:val="00485DA1"/>
    <w:rsid w:val="00490E0F"/>
    <w:rsid w:val="004A4D1A"/>
    <w:rsid w:val="004B0CE9"/>
    <w:rsid w:val="004B2A50"/>
    <w:rsid w:val="004B2A60"/>
    <w:rsid w:val="004E72DD"/>
    <w:rsid w:val="004F3D23"/>
    <w:rsid w:val="004F4EB2"/>
    <w:rsid w:val="005054DD"/>
    <w:rsid w:val="005126C5"/>
    <w:rsid w:val="005148FB"/>
    <w:rsid w:val="005219DD"/>
    <w:rsid w:val="0052350C"/>
    <w:rsid w:val="005245B5"/>
    <w:rsid w:val="005259F8"/>
    <w:rsid w:val="00537F48"/>
    <w:rsid w:val="00545DED"/>
    <w:rsid w:val="005518D5"/>
    <w:rsid w:val="00552352"/>
    <w:rsid w:val="00562AC9"/>
    <w:rsid w:val="00575D2E"/>
    <w:rsid w:val="00576420"/>
    <w:rsid w:val="0059107A"/>
    <w:rsid w:val="005A476A"/>
    <w:rsid w:val="005A4F5E"/>
    <w:rsid w:val="005B30FF"/>
    <w:rsid w:val="005C0565"/>
    <w:rsid w:val="005C0D08"/>
    <w:rsid w:val="005C6E2A"/>
    <w:rsid w:val="005D6FAC"/>
    <w:rsid w:val="005E1DAB"/>
    <w:rsid w:val="005E2899"/>
    <w:rsid w:val="005E28D6"/>
    <w:rsid w:val="005E5075"/>
    <w:rsid w:val="005F1C9D"/>
    <w:rsid w:val="006142BC"/>
    <w:rsid w:val="0062034B"/>
    <w:rsid w:val="00625BB1"/>
    <w:rsid w:val="0062695C"/>
    <w:rsid w:val="00630C0C"/>
    <w:rsid w:val="0063356C"/>
    <w:rsid w:val="00666FBA"/>
    <w:rsid w:val="00672939"/>
    <w:rsid w:val="00681757"/>
    <w:rsid w:val="00685238"/>
    <w:rsid w:val="006A7AFF"/>
    <w:rsid w:val="006B2486"/>
    <w:rsid w:val="006E48FB"/>
    <w:rsid w:val="006F2C0F"/>
    <w:rsid w:val="006F5843"/>
    <w:rsid w:val="0070088C"/>
    <w:rsid w:val="00701799"/>
    <w:rsid w:val="00704815"/>
    <w:rsid w:val="00706608"/>
    <w:rsid w:val="007164F3"/>
    <w:rsid w:val="007215B6"/>
    <w:rsid w:val="007500B0"/>
    <w:rsid w:val="00756313"/>
    <w:rsid w:val="007731FF"/>
    <w:rsid w:val="00777024"/>
    <w:rsid w:val="00793E35"/>
    <w:rsid w:val="007D19E5"/>
    <w:rsid w:val="007D4D12"/>
    <w:rsid w:val="007E30CE"/>
    <w:rsid w:val="007E6902"/>
    <w:rsid w:val="00801056"/>
    <w:rsid w:val="008044A5"/>
    <w:rsid w:val="00806AC0"/>
    <w:rsid w:val="00810157"/>
    <w:rsid w:val="0083691B"/>
    <w:rsid w:val="00847BFF"/>
    <w:rsid w:val="00852138"/>
    <w:rsid w:val="00870578"/>
    <w:rsid w:val="00873A3D"/>
    <w:rsid w:val="00875555"/>
    <w:rsid w:val="00877153"/>
    <w:rsid w:val="00877237"/>
    <w:rsid w:val="008807B0"/>
    <w:rsid w:val="008919C6"/>
    <w:rsid w:val="008A6F85"/>
    <w:rsid w:val="008B25CF"/>
    <w:rsid w:val="008B4A4A"/>
    <w:rsid w:val="008E6ADD"/>
    <w:rsid w:val="008F3962"/>
    <w:rsid w:val="00906EC2"/>
    <w:rsid w:val="00926D84"/>
    <w:rsid w:val="009319EF"/>
    <w:rsid w:val="009346CB"/>
    <w:rsid w:val="00934F13"/>
    <w:rsid w:val="0094060C"/>
    <w:rsid w:val="00944B01"/>
    <w:rsid w:val="00947845"/>
    <w:rsid w:val="00964D3C"/>
    <w:rsid w:val="00967CA1"/>
    <w:rsid w:val="00972009"/>
    <w:rsid w:val="00980278"/>
    <w:rsid w:val="00984265"/>
    <w:rsid w:val="00990537"/>
    <w:rsid w:val="0099510D"/>
    <w:rsid w:val="009A0A2C"/>
    <w:rsid w:val="009C3497"/>
    <w:rsid w:val="009E2D06"/>
    <w:rsid w:val="00A15FA1"/>
    <w:rsid w:val="00A238BD"/>
    <w:rsid w:val="00A425B4"/>
    <w:rsid w:val="00A45DC1"/>
    <w:rsid w:val="00A47FAE"/>
    <w:rsid w:val="00A61526"/>
    <w:rsid w:val="00A64759"/>
    <w:rsid w:val="00A67E1D"/>
    <w:rsid w:val="00A72794"/>
    <w:rsid w:val="00AA04B8"/>
    <w:rsid w:val="00AB3F8F"/>
    <w:rsid w:val="00AB7C77"/>
    <w:rsid w:val="00AC4BB5"/>
    <w:rsid w:val="00AC4FDA"/>
    <w:rsid w:val="00AC5728"/>
    <w:rsid w:val="00AD523C"/>
    <w:rsid w:val="00AD7E4E"/>
    <w:rsid w:val="00AE299A"/>
    <w:rsid w:val="00AE47BA"/>
    <w:rsid w:val="00AE52FE"/>
    <w:rsid w:val="00AE5B8B"/>
    <w:rsid w:val="00AF3104"/>
    <w:rsid w:val="00B03BC7"/>
    <w:rsid w:val="00B04F8F"/>
    <w:rsid w:val="00B158F6"/>
    <w:rsid w:val="00B20AC0"/>
    <w:rsid w:val="00B21E21"/>
    <w:rsid w:val="00B23F2D"/>
    <w:rsid w:val="00B42A3D"/>
    <w:rsid w:val="00B4551A"/>
    <w:rsid w:val="00B455CC"/>
    <w:rsid w:val="00B546DB"/>
    <w:rsid w:val="00B562CE"/>
    <w:rsid w:val="00B577E6"/>
    <w:rsid w:val="00B65EB8"/>
    <w:rsid w:val="00B735F3"/>
    <w:rsid w:val="00B74978"/>
    <w:rsid w:val="00B74B99"/>
    <w:rsid w:val="00BA1A22"/>
    <w:rsid w:val="00BC2EB1"/>
    <w:rsid w:val="00BC7404"/>
    <w:rsid w:val="00BD0CF1"/>
    <w:rsid w:val="00BE1A25"/>
    <w:rsid w:val="00C0128D"/>
    <w:rsid w:val="00C07422"/>
    <w:rsid w:val="00C17116"/>
    <w:rsid w:val="00C31A2C"/>
    <w:rsid w:val="00C414FE"/>
    <w:rsid w:val="00C43446"/>
    <w:rsid w:val="00C6211C"/>
    <w:rsid w:val="00C64737"/>
    <w:rsid w:val="00C67937"/>
    <w:rsid w:val="00C72BDC"/>
    <w:rsid w:val="00C81FB8"/>
    <w:rsid w:val="00C97B14"/>
    <w:rsid w:val="00CA338D"/>
    <w:rsid w:val="00CB1AC4"/>
    <w:rsid w:val="00CE2134"/>
    <w:rsid w:val="00CE367F"/>
    <w:rsid w:val="00CE5014"/>
    <w:rsid w:val="00CF2F54"/>
    <w:rsid w:val="00D03BAE"/>
    <w:rsid w:val="00D11531"/>
    <w:rsid w:val="00D13886"/>
    <w:rsid w:val="00D24FC6"/>
    <w:rsid w:val="00D31A40"/>
    <w:rsid w:val="00D33FB9"/>
    <w:rsid w:val="00D42745"/>
    <w:rsid w:val="00D55393"/>
    <w:rsid w:val="00D8094C"/>
    <w:rsid w:val="00D810A1"/>
    <w:rsid w:val="00DA3799"/>
    <w:rsid w:val="00DA5764"/>
    <w:rsid w:val="00DA7B97"/>
    <w:rsid w:val="00DC1E41"/>
    <w:rsid w:val="00DD35A5"/>
    <w:rsid w:val="00DD50F2"/>
    <w:rsid w:val="00DD5159"/>
    <w:rsid w:val="00DD62CA"/>
    <w:rsid w:val="00DD79F3"/>
    <w:rsid w:val="00DE1B7D"/>
    <w:rsid w:val="00DE5A5B"/>
    <w:rsid w:val="00DF0BCF"/>
    <w:rsid w:val="00DF3CB7"/>
    <w:rsid w:val="00DF49F6"/>
    <w:rsid w:val="00E0361B"/>
    <w:rsid w:val="00E05E42"/>
    <w:rsid w:val="00E1267C"/>
    <w:rsid w:val="00E138ED"/>
    <w:rsid w:val="00E16764"/>
    <w:rsid w:val="00E21134"/>
    <w:rsid w:val="00E25210"/>
    <w:rsid w:val="00E309F8"/>
    <w:rsid w:val="00E35003"/>
    <w:rsid w:val="00E373F7"/>
    <w:rsid w:val="00E37F13"/>
    <w:rsid w:val="00E42EFA"/>
    <w:rsid w:val="00E460B9"/>
    <w:rsid w:val="00E5485E"/>
    <w:rsid w:val="00E56F40"/>
    <w:rsid w:val="00E80D29"/>
    <w:rsid w:val="00E813F9"/>
    <w:rsid w:val="00E83938"/>
    <w:rsid w:val="00E963EA"/>
    <w:rsid w:val="00EB07D4"/>
    <w:rsid w:val="00EB1D1D"/>
    <w:rsid w:val="00EB726B"/>
    <w:rsid w:val="00F049C0"/>
    <w:rsid w:val="00F13182"/>
    <w:rsid w:val="00F13CF9"/>
    <w:rsid w:val="00F1464A"/>
    <w:rsid w:val="00F23B98"/>
    <w:rsid w:val="00F276C7"/>
    <w:rsid w:val="00F33881"/>
    <w:rsid w:val="00F44DE0"/>
    <w:rsid w:val="00F52C33"/>
    <w:rsid w:val="00F557F4"/>
    <w:rsid w:val="00F62E61"/>
    <w:rsid w:val="00F64E27"/>
    <w:rsid w:val="00F70961"/>
    <w:rsid w:val="00F70C47"/>
    <w:rsid w:val="00F94546"/>
    <w:rsid w:val="00FA72FA"/>
    <w:rsid w:val="00FB66C9"/>
    <w:rsid w:val="00FD0926"/>
    <w:rsid w:val="00FD1797"/>
    <w:rsid w:val="00FF1B8F"/>
    <w:rsid w:val="00FF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DA5938"/>
  <w15:docId w15:val="{F6F31E60-7772-4B89-8076-AA151CFA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2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42A3D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42A3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B42A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2A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Cytat">
    <w:name w:val="Quote"/>
    <w:basedOn w:val="Normalny"/>
    <w:link w:val="CytatZnak"/>
    <w:qFormat/>
    <w:rsid w:val="00B42A3D"/>
    <w:pPr>
      <w:widowControl w:val="0"/>
      <w:suppressAutoHyphens/>
      <w:spacing w:after="283"/>
      <w:ind w:left="567" w:right="567"/>
    </w:pPr>
    <w:rPr>
      <w:rFonts w:eastAsia="Lucida Sans Unicode"/>
    </w:rPr>
  </w:style>
  <w:style w:type="character" w:customStyle="1" w:styleId="CytatZnak">
    <w:name w:val="Cytat Znak"/>
    <w:basedOn w:val="Domylnaczcionkaakapitu"/>
    <w:link w:val="Cytat"/>
    <w:rsid w:val="00B42A3D"/>
    <w:rPr>
      <w:rFonts w:ascii="Times New Roman" w:eastAsia="Lucida Sans Unicode" w:hAnsi="Times New Roman" w:cs="Times New Roman"/>
      <w:sz w:val="24"/>
      <w:szCs w:val="24"/>
    </w:rPr>
  </w:style>
  <w:style w:type="character" w:styleId="Hipercze">
    <w:name w:val="Hyperlink"/>
    <w:basedOn w:val="Domylnaczcionkaakapitu"/>
    <w:rsid w:val="00B42A3D"/>
    <w:rPr>
      <w:color w:val="0000FF"/>
      <w:u w:val="single"/>
    </w:rPr>
  </w:style>
  <w:style w:type="paragraph" w:customStyle="1" w:styleId="WW-Tekstpodstawowy2">
    <w:name w:val="WW-Tekst podstawowy 2"/>
    <w:basedOn w:val="Normalny"/>
    <w:rsid w:val="00B42A3D"/>
    <w:pPr>
      <w:suppressAutoHyphens/>
    </w:pPr>
    <w:rPr>
      <w:sz w:val="20"/>
      <w:lang w:eastAsia="ar-SA"/>
    </w:rPr>
  </w:style>
  <w:style w:type="paragraph" w:styleId="Akapitzlist">
    <w:name w:val="List Paragraph"/>
    <w:basedOn w:val="Normalny"/>
    <w:uiPriority w:val="1"/>
    <w:qFormat/>
    <w:rsid w:val="007E30C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A4D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4D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56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665"/>
    <w:rPr>
      <w:rFonts w:ascii="Tahoma" w:eastAsia="Times New Roman" w:hAnsi="Tahoma" w:cs="Tahoma"/>
      <w:sz w:val="16"/>
      <w:szCs w:val="16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24E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24E7C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B65EB8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B65EB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B65EB8"/>
    <w:pPr>
      <w:spacing w:after="60"/>
      <w:jc w:val="center"/>
      <w:outlineLvl w:val="1"/>
    </w:pPr>
    <w:rPr>
      <w:rFonts w:ascii="Arial" w:hAnsi="Arial"/>
      <w:color w:val="0000FF"/>
      <w:szCs w:val="20"/>
      <w:lang w:val="en-GB"/>
    </w:rPr>
  </w:style>
  <w:style w:type="character" w:customStyle="1" w:styleId="PodtytuZnak">
    <w:name w:val="Podtytuł Znak"/>
    <w:basedOn w:val="Domylnaczcionkaakapitu"/>
    <w:link w:val="Podtytu"/>
    <w:uiPriority w:val="99"/>
    <w:rsid w:val="00B65EB8"/>
    <w:rPr>
      <w:rFonts w:ascii="Arial" w:eastAsia="Times New Roman" w:hAnsi="Arial" w:cs="Times New Roman"/>
      <w:color w:val="0000FF"/>
      <w:sz w:val="24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B65EB8"/>
    <w:rPr>
      <w:rFonts w:ascii="Garamond" w:hAnsi="Garamond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5EB8"/>
    <w:rPr>
      <w:rFonts w:ascii="Garamond" w:eastAsia="Times New Roman" w:hAnsi="Garamond" w:cs="Times New Roman"/>
      <w:sz w:val="20"/>
      <w:szCs w:val="20"/>
      <w:lang w:eastAsia="pl-PL"/>
    </w:rPr>
  </w:style>
  <w:style w:type="numbering" w:customStyle="1" w:styleId="Styl1">
    <w:name w:val="Styl1"/>
    <w:uiPriority w:val="99"/>
    <w:rsid w:val="00117BBE"/>
    <w:pPr>
      <w:numPr>
        <w:numId w:val="1"/>
      </w:numPr>
    </w:pPr>
  </w:style>
  <w:style w:type="paragraph" w:styleId="Tekstpodstawowy">
    <w:name w:val="Body Text"/>
    <w:basedOn w:val="Normalny"/>
    <w:link w:val="TekstpodstawowyZnak"/>
    <w:rsid w:val="00A45DC1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45DC1"/>
    <w:rPr>
      <w:rFonts w:ascii="Calibri" w:eastAsia="Calibri" w:hAnsi="Calibri" w:cs="Calibri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105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10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105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105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10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1056"/>
    <w:rPr>
      <w:vertAlign w:val="superscript"/>
    </w:rPr>
  </w:style>
  <w:style w:type="paragraph" w:customStyle="1" w:styleId="Nagwek11">
    <w:name w:val="Nagłówek 11"/>
    <w:basedOn w:val="Normalny"/>
    <w:uiPriority w:val="1"/>
    <w:qFormat/>
    <w:rsid w:val="00CB1AC4"/>
    <w:pPr>
      <w:widowControl w:val="0"/>
      <w:spacing w:line="252" w:lineRule="exact"/>
      <w:ind w:left="282"/>
      <w:jc w:val="center"/>
      <w:outlineLvl w:val="1"/>
    </w:pPr>
    <w:rPr>
      <w:b/>
      <w:bCs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F276C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F276C7"/>
    <w:pPr>
      <w:widowControl w:val="0"/>
    </w:pPr>
    <w:rPr>
      <w:sz w:val="22"/>
      <w:szCs w:val="22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26C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26C5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26C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Normalny1">
    <w:name w:val="Normalny1"/>
    <w:rsid w:val="00203E26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5" Type="http://schemas.openxmlformats.org/officeDocument/2006/relationships/image" Target="media/image4.jpe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EA1A66-64F1-4F1E-9D58-8354B545B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4885</Words>
  <Characters>29314</Characters>
  <Application>Microsoft Office Word</Application>
  <DocSecurity>0</DocSecurity>
  <Lines>244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michal pepek</cp:lastModifiedBy>
  <cp:revision>6</cp:revision>
  <cp:lastPrinted>2023-02-23T10:46:00Z</cp:lastPrinted>
  <dcterms:created xsi:type="dcterms:W3CDTF">2022-12-14T13:55:00Z</dcterms:created>
  <dcterms:modified xsi:type="dcterms:W3CDTF">2023-02-23T10:46:00Z</dcterms:modified>
</cp:coreProperties>
</file>