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546"/>
        <w:gridCol w:w="992"/>
        <w:gridCol w:w="1364"/>
        <w:gridCol w:w="1236"/>
        <w:gridCol w:w="1776"/>
        <w:gridCol w:w="1794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762745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BA12E2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A12E2">
              <w:rPr>
                <w:lang w:val="pl-PL"/>
              </w:rPr>
              <w:t>Cel ogólny 2 Wsparcie rozwoju gospodarczego poprzez działanie innowacyjne i proekologiczne.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762745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6423BD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 Wsparcie przedsiębiorczości na obszarze LGD.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762745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BA12E2" w:rsidRDefault="006423BD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lang w:val="pl-PL"/>
              </w:rPr>
              <w:t>Przedsięwzięcie 2.1</w:t>
            </w:r>
            <w:r w:rsidR="00BA12E2" w:rsidRPr="00BA12E2">
              <w:rPr>
                <w:lang w:val="pl-PL"/>
              </w:rPr>
              <w:t>.1</w:t>
            </w:r>
            <w:r>
              <w:rPr>
                <w:lang w:val="pl-PL"/>
              </w:rPr>
              <w:t xml:space="preserve"> Rozwój działalności gospodarczej na obszarze LGD.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762745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6423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72C3" w:rsidRPr="00C66D31" w:rsidRDefault="006423BD" w:rsidP="00BA1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operacji polegających na rozwoju istniejącego prze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siębiorstwa.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8A2780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8A2780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6423B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6423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72C3" w:rsidRPr="00762745" w:rsidRDefault="006423BD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6274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dodatkowo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762745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745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proofErr w:type="spellStart"/>
            <w:r w:rsidR="00C66D31" w:rsidRPr="007627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762745" w:rsidRDefault="00762745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7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8A2780" w:rsidRPr="007627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762745" w:rsidRDefault="006E1EE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762745" w:rsidRDefault="006E1EE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762745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7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455E25"/>
    <w:rsid w:val="005A56C0"/>
    <w:rsid w:val="006423BD"/>
    <w:rsid w:val="006E1EE3"/>
    <w:rsid w:val="00762745"/>
    <w:rsid w:val="00780C2F"/>
    <w:rsid w:val="008A2780"/>
    <w:rsid w:val="008F0E82"/>
    <w:rsid w:val="009A2B9F"/>
    <w:rsid w:val="009C29F8"/>
    <w:rsid w:val="00A826A2"/>
    <w:rsid w:val="00AE65C0"/>
    <w:rsid w:val="00BA12E2"/>
    <w:rsid w:val="00BD1F97"/>
    <w:rsid w:val="00C66D31"/>
    <w:rsid w:val="00E672C3"/>
    <w:rsid w:val="00F50CA8"/>
    <w:rsid w:val="00FB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2019-11-12T12:44:00Z</dcterms:created>
  <dcterms:modified xsi:type="dcterms:W3CDTF">2019-11-12T12:44:00Z</dcterms:modified>
</cp:coreProperties>
</file>